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01059" w14:textId="71FEBFDE" w:rsidR="00FF6470" w:rsidRPr="0047230B" w:rsidRDefault="00FF6470" w:rsidP="00FF6470">
      <w:pPr>
        <w:spacing w:after="0" w:line="240" w:lineRule="auto"/>
        <w:jc w:val="center"/>
        <w:rPr>
          <w:rFonts w:cs="Times New Roman"/>
          <w:i/>
          <w:iCs/>
          <w:sz w:val="28"/>
          <w:szCs w:val="28"/>
        </w:rPr>
      </w:pPr>
      <w:r w:rsidRPr="0047230B">
        <w:rPr>
          <w:rFonts w:cs="Times New Roman"/>
          <w:b/>
          <w:bCs/>
          <w:sz w:val="28"/>
          <w:szCs w:val="28"/>
        </w:rPr>
        <w:t>Phụ lục II</w:t>
      </w:r>
      <w:r w:rsidRPr="0047230B">
        <w:rPr>
          <w:rFonts w:cs="Times New Roman"/>
          <w:b/>
          <w:bCs/>
          <w:sz w:val="28"/>
          <w:szCs w:val="28"/>
        </w:rPr>
        <w:br/>
        <w:t>DANH MỤC NHIỆM VỤ, GIẢI PHÁP TRỌNG TÂM VỀ CHUYỂN ĐỔI SỐ GIAI ĐOẠN 2026 - 2030</w:t>
      </w:r>
      <w:r w:rsidRPr="0047230B">
        <w:rPr>
          <w:rFonts w:cs="Times New Roman"/>
          <w:b/>
          <w:bCs/>
          <w:sz w:val="28"/>
          <w:szCs w:val="28"/>
        </w:rPr>
        <w:br/>
      </w:r>
      <w:r w:rsidRPr="0047230B">
        <w:rPr>
          <w:rFonts w:cs="Times New Roman"/>
          <w:i/>
          <w:iCs/>
          <w:sz w:val="28"/>
          <w:szCs w:val="28"/>
        </w:rPr>
        <w:t xml:space="preserve">(Kèm theo Quyết định số </w:t>
      </w:r>
      <w:r w:rsidR="004E30CB">
        <w:rPr>
          <w:rFonts w:cs="Times New Roman"/>
          <w:i/>
          <w:iCs/>
          <w:sz w:val="28"/>
          <w:szCs w:val="28"/>
        </w:rPr>
        <w:t>1266</w:t>
      </w:r>
      <w:r w:rsidRPr="0047230B">
        <w:rPr>
          <w:rFonts w:cs="Times New Roman"/>
          <w:i/>
          <w:iCs/>
          <w:sz w:val="28"/>
          <w:szCs w:val="28"/>
        </w:rPr>
        <w:t>/QĐ-</w:t>
      </w:r>
      <w:proofErr w:type="spellStart"/>
      <w:r w:rsidRPr="0047230B">
        <w:rPr>
          <w:rFonts w:cs="Times New Roman"/>
          <w:i/>
          <w:iCs/>
          <w:sz w:val="28"/>
          <w:szCs w:val="28"/>
        </w:rPr>
        <w:t>TTg</w:t>
      </w:r>
      <w:proofErr w:type="spellEnd"/>
      <w:r w:rsidRPr="0047230B">
        <w:rPr>
          <w:rFonts w:cs="Times New Roman"/>
          <w:i/>
          <w:iCs/>
          <w:sz w:val="28"/>
          <w:szCs w:val="28"/>
        </w:rPr>
        <w:t xml:space="preserve"> ngày </w:t>
      </w:r>
      <w:r w:rsidR="004E30CB">
        <w:rPr>
          <w:rFonts w:cs="Times New Roman"/>
          <w:i/>
          <w:iCs/>
          <w:sz w:val="28"/>
          <w:szCs w:val="28"/>
        </w:rPr>
        <w:t>14</w:t>
      </w:r>
      <w:bookmarkStart w:id="0" w:name="_GoBack"/>
      <w:bookmarkEnd w:id="0"/>
      <w:r w:rsidRPr="0047230B">
        <w:rPr>
          <w:rFonts w:cs="Times New Roman"/>
          <w:i/>
          <w:iCs/>
          <w:sz w:val="28"/>
          <w:szCs w:val="28"/>
        </w:rPr>
        <w:t xml:space="preserve"> tháng </w:t>
      </w:r>
      <w:r w:rsidR="006D188A">
        <w:rPr>
          <w:rFonts w:cs="Times New Roman"/>
          <w:i/>
          <w:iCs/>
          <w:sz w:val="28"/>
          <w:szCs w:val="28"/>
        </w:rPr>
        <w:t>7</w:t>
      </w:r>
      <w:r w:rsidRPr="0047230B">
        <w:rPr>
          <w:rFonts w:cs="Times New Roman"/>
          <w:i/>
          <w:iCs/>
          <w:sz w:val="28"/>
          <w:szCs w:val="28"/>
        </w:rPr>
        <w:t xml:space="preserve"> năm 2026 của Thủ tướng Chính phủ)</w:t>
      </w:r>
    </w:p>
    <w:p w14:paraId="67B011C7" w14:textId="77777777" w:rsidR="00FF6470" w:rsidRPr="0047230B" w:rsidRDefault="00FF6470" w:rsidP="00FF6470">
      <w:pPr>
        <w:spacing w:after="0" w:line="240" w:lineRule="auto"/>
        <w:jc w:val="center"/>
        <w:rPr>
          <w:rFonts w:cs="Times New Roman"/>
          <w:i/>
          <w:iCs/>
          <w:sz w:val="28"/>
          <w:szCs w:val="28"/>
          <w:vertAlign w:val="superscript"/>
        </w:rPr>
      </w:pPr>
      <w:r w:rsidRPr="0047230B">
        <w:rPr>
          <w:rFonts w:cs="Times New Roman"/>
          <w:i/>
          <w:iCs/>
          <w:sz w:val="28"/>
          <w:szCs w:val="28"/>
          <w:vertAlign w:val="superscript"/>
        </w:rPr>
        <w:t>___________</w:t>
      </w:r>
    </w:p>
    <w:p w14:paraId="68A6EB6A" w14:textId="77777777" w:rsidR="00FF6470" w:rsidRPr="0047230B" w:rsidRDefault="00FF6470" w:rsidP="00FF6470">
      <w:pPr>
        <w:rPr>
          <w:rFonts w:cs="Times New Roman"/>
          <w:sz w:val="16"/>
          <w:szCs w:val="26"/>
        </w:rPr>
      </w:pPr>
    </w:p>
    <w:tbl>
      <w:tblPr>
        <w:tblStyle w:val="11"/>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5113"/>
        <w:gridCol w:w="2174"/>
        <w:gridCol w:w="2409"/>
        <w:gridCol w:w="2410"/>
        <w:gridCol w:w="2126"/>
      </w:tblGrid>
      <w:tr w:rsidR="00FF6470" w:rsidRPr="0047230B" w14:paraId="68D8B678" w14:textId="77777777" w:rsidTr="00526333">
        <w:trPr>
          <w:tblHeader/>
        </w:trPr>
        <w:tc>
          <w:tcPr>
            <w:tcW w:w="794" w:type="dxa"/>
            <w:vAlign w:val="center"/>
            <w:hideMark/>
          </w:tcPr>
          <w:p w14:paraId="66A21F77" w14:textId="77777777" w:rsidR="00FF6470" w:rsidRPr="0047230B" w:rsidRDefault="00FF6470" w:rsidP="00FF6470">
            <w:pPr>
              <w:jc w:val="center"/>
              <w:rPr>
                <w:b/>
                <w:sz w:val="27"/>
                <w:szCs w:val="27"/>
                <w:lang w:val="en-GB" w:eastAsia="en-GB"/>
              </w:rPr>
            </w:pPr>
            <w:r w:rsidRPr="0047230B">
              <w:rPr>
                <w:b/>
                <w:sz w:val="27"/>
                <w:szCs w:val="27"/>
                <w:lang w:eastAsia="en-GB"/>
              </w:rPr>
              <w:t>STT</w:t>
            </w:r>
          </w:p>
        </w:tc>
        <w:tc>
          <w:tcPr>
            <w:tcW w:w="5113" w:type="dxa"/>
            <w:vAlign w:val="center"/>
            <w:hideMark/>
          </w:tcPr>
          <w:p w14:paraId="749E0FE3" w14:textId="77777777" w:rsidR="00FF6470" w:rsidRPr="0047230B" w:rsidRDefault="00FF6470" w:rsidP="00FF6470">
            <w:pPr>
              <w:jc w:val="center"/>
              <w:rPr>
                <w:b/>
                <w:sz w:val="27"/>
                <w:szCs w:val="27"/>
                <w:lang w:val="en-GB" w:eastAsia="en-GB"/>
              </w:rPr>
            </w:pPr>
            <w:r w:rsidRPr="0047230B">
              <w:rPr>
                <w:b/>
                <w:sz w:val="27"/>
                <w:szCs w:val="27"/>
                <w:lang w:eastAsia="en-GB"/>
              </w:rPr>
              <w:t>Tên nhiệm vụ</w:t>
            </w:r>
          </w:p>
        </w:tc>
        <w:tc>
          <w:tcPr>
            <w:tcW w:w="2174" w:type="dxa"/>
            <w:vAlign w:val="center"/>
            <w:hideMark/>
          </w:tcPr>
          <w:p w14:paraId="6ED47ABD" w14:textId="77777777" w:rsidR="00FF6470" w:rsidRPr="0047230B" w:rsidRDefault="00FF6470" w:rsidP="00FF6470">
            <w:pPr>
              <w:jc w:val="center"/>
              <w:rPr>
                <w:b/>
                <w:sz w:val="27"/>
                <w:szCs w:val="27"/>
                <w:lang w:val="en-GB" w:eastAsia="en-GB"/>
              </w:rPr>
            </w:pPr>
            <w:r w:rsidRPr="0047230B">
              <w:rPr>
                <w:b/>
                <w:sz w:val="27"/>
                <w:szCs w:val="27"/>
                <w:lang w:eastAsia="en-GB"/>
              </w:rPr>
              <w:t>Cơ quan chủ trì</w:t>
            </w:r>
          </w:p>
        </w:tc>
        <w:tc>
          <w:tcPr>
            <w:tcW w:w="2409" w:type="dxa"/>
            <w:vAlign w:val="center"/>
            <w:hideMark/>
          </w:tcPr>
          <w:p w14:paraId="6875877D" w14:textId="77777777" w:rsidR="00FF6470" w:rsidRPr="0047230B" w:rsidRDefault="00FF6470" w:rsidP="00FF6470">
            <w:pPr>
              <w:jc w:val="center"/>
              <w:rPr>
                <w:b/>
                <w:sz w:val="27"/>
                <w:szCs w:val="27"/>
                <w:lang w:val="en-GB" w:eastAsia="en-GB"/>
              </w:rPr>
            </w:pPr>
            <w:r w:rsidRPr="0047230B">
              <w:rPr>
                <w:b/>
                <w:sz w:val="27"/>
                <w:szCs w:val="27"/>
                <w:lang w:eastAsia="en-GB"/>
              </w:rPr>
              <w:t>Cơ quan phối hợp</w:t>
            </w:r>
          </w:p>
        </w:tc>
        <w:tc>
          <w:tcPr>
            <w:tcW w:w="2410" w:type="dxa"/>
            <w:vAlign w:val="center"/>
            <w:hideMark/>
          </w:tcPr>
          <w:p w14:paraId="7FDBB6B9" w14:textId="77777777" w:rsidR="00FF6470" w:rsidRPr="0047230B" w:rsidRDefault="00FF6470" w:rsidP="00FF6470">
            <w:pPr>
              <w:jc w:val="center"/>
              <w:rPr>
                <w:b/>
                <w:sz w:val="27"/>
                <w:szCs w:val="27"/>
                <w:lang w:val="en-GB" w:eastAsia="en-GB"/>
              </w:rPr>
            </w:pPr>
            <w:r w:rsidRPr="0047230B">
              <w:rPr>
                <w:b/>
                <w:sz w:val="27"/>
                <w:szCs w:val="27"/>
                <w:lang w:eastAsia="en-GB"/>
              </w:rPr>
              <w:t>Dự kiến kết quả</w:t>
            </w:r>
          </w:p>
        </w:tc>
        <w:tc>
          <w:tcPr>
            <w:tcW w:w="2126" w:type="dxa"/>
            <w:vAlign w:val="center"/>
            <w:hideMark/>
          </w:tcPr>
          <w:p w14:paraId="2AFDE220" w14:textId="77777777" w:rsidR="00FF6470" w:rsidRPr="0047230B" w:rsidRDefault="00FF6470" w:rsidP="00FF6470">
            <w:pPr>
              <w:jc w:val="center"/>
              <w:rPr>
                <w:b/>
                <w:sz w:val="27"/>
                <w:szCs w:val="27"/>
                <w:lang w:val="en-GB" w:eastAsia="en-GB"/>
              </w:rPr>
            </w:pPr>
            <w:r w:rsidRPr="0047230B">
              <w:rPr>
                <w:b/>
                <w:sz w:val="27"/>
                <w:szCs w:val="27"/>
                <w:lang w:eastAsia="en-GB"/>
              </w:rPr>
              <w:t>Thời hạn hoàn thành</w:t>
            </w:r>
          </w:p>
        </w:tc>
      </w:tr>
      <w:tr w:rsidR="00FF6470" w:rsidRPr="0047230B" w14:paraId="71F48C64" w14:textId="77777777" w:rsidTr="00526333">
        <w:tc>
          <w:tcPr>
            <w:tcW w:w="794" w:type="dxa"/>
            <w:vAlign w:val="center"/>
            <w:hideMark/>
          </w:tcPr>
          <w:p w14:paraId="5CDD196C" w14:textId="77777777" w:rsidR="00FF6470" w:rsidRPr="0047230B" w:rsidRDefault="00FF6470" w:rsidP="00FF6470">
            <w:pPr>
              <w:jc w:val="center"/>
              <w:rPr>
                <w:b/>
                <w:sz w:val="27"/>
                <w:szCs w:val="27"/>
                <w:lang w:val="en-GB" w:eastAsia="en-GB"/>
              </w:rPr>
            </w:pPr>
            <w:r w:rsidRPr="0047230B">
              <w:rPr>
                <w:b/>
                <w:sz w:val="27"/>
                <w:szCs w:val="27"/>
                <w:lang w:eastAsia="en-GB"/>
              </w:rPr>
              <w:t>I.</w:t>
            </w:r>
          </w:p>
        </w:tc>
        <w:tc>
          <w:tcPr>
            <w:tcW w:w="5113" w:type="dxa"/>
            <w:vAlign w:val="center"/>
            <w:hideMark/>
          </w:tcPr>
          <w:p w14:paraId="2925196E" w14:textId="77777777" w:rsidR="00FF6470" w:rsidRPr="0047230B" w:rsidRDefault="00FF6470" w:rsidP="00FF6470">
            <w:pPr>
              <w:jc w:val="both"/>
              <w:rPr>
                <w:b/>
                <w:sz w:val="27"/>
                <w:szCs w:val="27"/>
                <w:lang w:eastAsia="en-GB"/>
              </w:rPr>
            </w:pPr>
            <w:r w:rsidRPr="0047230B">
              <w:rPr>
                <w:b/>
                <w:sz w:val="27"/>
                <w:szCs w:val="27"/>
                <w:lang w:eastAsia="en-GB"/>
              </w:rPr>
              <w:t>HOÀN THIỆN THỂ CHẾ SỐ</w:t>
            </w:r>
          </w:p>
        </w:tc>
        <w:tc>
          <w:tcPr>
            <w:tcW w:w="2174" w:type="dxa"/>
            <w:vAlign w:val="center"/>
            <w:hideMark/>
          </w:tcPr>
          <w:p w14:paraId="0F4D5898" w14:textId="77777777" w:rsidR="00FF6470" w:rsidRPr="0047230B" w:rsidRDefault="00FF6470" w:rsidP="00FF6470">
            <w:pPr>
              <w:rPr>
                <w:sz w:val="27"/>
                <w:szCs w:val="27"/>
                <w:lang w:val="en-GB" w:eastAsia="en-GB"/>
              </w:rPr>
            </w:pPr>
            <w:r w:rsidRPr="0047230B">
              <w:rPr>
                <w:sz w:val="27"/>
                <w:szCs w:val="27"/>
                <w:lang w:eastAsia="en-GB"/>
              </w:rPr>
              <w:t> </w:t>
            </w:r>
          </w:p>
        </w:tc>
        <w:tc>
          <w:tcPr>
            <w:tcW w:w="2409" w:type="dxa"/>
            <w:vAlign w:val="center"/>
            <w:hideMark/>
          </w:tcPr>
          <w:p w14:paraId="254C8B93" w14:textId="77777777" w:rsidR="00FF6470" w:rsidRPr="0047230B" w:rsidRDefault="00FF6470" w:rsidP="00FF6470">
            <w:pPr>
              <w:rPr>
                <w:sz w:val="27"/>
                <w:szCs w:val="27"/>
                <w:lang w:val="en-GB" w:eastAsia="en-GB"/>
              </w:rPr>
            </w:pPr>
            <w:r w:rsidRPr="0047230B">
              <w:rPr>
                <w:sz w:val="27"/>
                <w:szCs w:val="27"/>
                <w:lang w:eastAsia="en-GB"/>
              </w:rPr>
              <w:t> </w:t>
            </w:r>
          </w:p>
        </w:tc>
        <w:tc>
          <w:tcPr>
            <w:tcW w:w="2410" w:type="dxa"/>
            <w:vAlign w:val="center"/>
            <w:hideMark/>
          </w:tcPr>
          <w:p w14:paraId="04933D67" w14:textId="77777777" w:rsidR="00FF6470" w:rsidRPr="0047230B" w:rsidRDefault="00FF6470" w:rsidP="00FF6470">
            <w:pPr>
              <w:jc w:val="both"/>
              <w:rPr>
                <w:sz w:val="27"/>
                <w:szCs w:val="27"/>
                <w:lang w:val="en-GB" w:eastAsia="en-GB"/>
              </w:rPr>
            </w:pPr>
            <w:r w:rsidRPr="0047230B">
              <w:rPr>
                <w:sz w:val="27"/>
                <w:szCs w:val="27"/>
                <w:lang w:eastAsia="en-GB"/>
              </w:rPr>
              <w:t> </w:t>
            </w:r>
          </w:p>
        </w:tc>
        <w:tc>
          <w:tcPr>
            <w:tcW w:w="2126" w:type="dxa"/>
            <w:vAlign w:val="center"/>
            <w:hideMark/>
          </w:tcPr>
          <w:p w14:paraId="1FA75856" w14:textId="77777777" w:rsidR="00FF6470" w:rsidRPr="0047230B" w:rsidRDefault="00FF6470" w:rsidP="00FF6470">
            <w:pPr>
              <w:jc w:val="center"/>
              <w:rPr>
                <w:sz w:val="27"/>
                <w:szCs w:val="27"/>
                <w:lang w:val="en-GB" w:eastAsia="en-GB"/>
              </w:rPr>
            </w:pPr>
          </w:p>
        </w:tc>
      </w:tr>
      <w:tr w:rsidR="00FF6470" w:rsidRPr="0047230B" w14:paraId="625D02C4" w14:textId="77777777" w:rsidTr="00526333">
        <w:tc>
          <w:tcPr>
            <w:tcW w:w="794" w:type="dxa"/>
            <w:vAlign w:val="center"/>
          </w:tcPr>
          <w:p w14:paraId="4DBADE86" w14:textId="77777777" w:rsidR="00FF6470" w:rsidRPr="0047230B" w:rsidRDefault="00FF6470" w:rsidP="000166ED">
            <w:pPr>
              <w:pStyle w:val="STT"/>
              <w:numPr>
                <w:ilvl w:val="0"/>
                <w:numId w:val="36"/>
              </w:numPr>
              <w:rPr>
                <w:lang w:eastAsia="en-GB"/>
              </w:rPr>
            </w:pPr>
          </w:p>
        </w:tc>
        <w:tc>
          <w:tcPr>
            <w:tcW w:w="5113" w:type="dxa"/>
            <w:vAlign w:val="center"/>
          </w:tcPr>
          <w:p w14:paraId="14F7A0CF" w14:textId="77777777" w:rsidR="00FF6470" w:rsidRPr="0047230B" w:rsidRDefault="00FF6470" w:rsidP="00FF6470">
            <w:pPr>
              <w:jc w:val="both"/>
              <w:rPr>
                <w:sz w:val="27"/>
                <w:szCs w:val="27"/>
                <w:lang w:eastAsia="en-GB"/>
              </w:rPr>
            </w:pPr>
            <w:r w:rsidRPr="0047230B">
              <w:rPr>
                <w:sz w:val="27"/>
                <w:szCs w:val="27"/>
                <w:lang w:eastAsia="en-GB"/>
              </w:rPr>
              <w:t>Rà soát, đề xuất sửa đổi, bổ sung hệ thống văn bản quy phạm pháp luật trong các lĩnh vực chuyên ngành để đáp ứng yêu cầu điều chỉnh các mối quan hệ mới phát sinh trong tiến trình chuyển đổi số, khuyến khích đổi mới sáng tạo.</w:t>
            </w:r>
          </w:p>
        </w:tc>
        <w:tc>
          <w:tcPr>
            <w:tcW w:w="2174" w:type="dxa"/>
            <w:vAlign w:val="center"/>
          </w:tcPr>
          <w:p w14:paraId="7AE0EEC7" w14:textId="77777777" w:rsidR="00FF6470" w:rsidRPr="0047230B" w:rsidRDefault="00FF6470" w:rsidP="00FF6470">
            <w:pPr>
              <w:jc w:val="center"/>
              <w:rPr>
                <w:sz w:val="27"/>
                <w:szCs w:val="27"/>
                <w:lang w:eastAsia="en-GB"/>
              </w:rPr>
            </w:pPr>
            <w:r w:rsidRPr="0047230B">
              <w:rPr>
                <w:sz w:val="27"/>
                <w:szCs w:val="27"/>
                <w:lang w:eastAsia="en-GB"/>
              </w:rPr>
              <w:t>Các bộ, ngành, địa phương</w:t>
            </w:r>
          </w:p>
        </w:tc>
        <w:tc>
          <w:tcPr>
            <w:tcW w:w="2409" w:type="dxa"/>
            <w:vAlign w:val="center"/>
          </w:tcPr>
          <w:p w14:paraId="2235305F" w14:textId="77777777" w:rsidR="00FF6470" w:rsidRPr="0047230B" w:rsidRDefault="00FF6470" w:rsidP="00FF6470">
            <w:pPr>
              <w:jc w:val="center"/>
              <w:rPr>
                <w:sz w:val="27"/>
                <w:szCs w:val="27"/>
                <w:lang w:eastAsia="en-GB"/>
              </w:rPr>
            </w:pPr>
            <w:r w:rsidRPr="0047230B">
              <w:rPr>
                <w:sz w:val="27"/>
                <w:szCs w:val="27"/>
                <w:lang w:eastAsia="en-GB"/>
              </w:rPr>
              <w:t xml:space="preserve">Bộ Tư pháp, </w:t>
            </w:r>
          </w:p>
          <w:p w14:paraId="6D8D6B86" w14:textId="77777777" w:rsidR="00FF6470" w:rsidRPr="0047230B" w:rsidRDefault="00FF6470" w:rsidP="00FF6470">
            <w:pPr>
              <w:jc w:val="center"/>
              <w:rPr>
                <w:sz w:val="27"/>
                <w:szCs w:val="27"/>
                <w:lang w:eastAsia="en-GB"/>
              </w:rPr>
            </w:pPr>
            <w:r w:rsidRPr="0047230B">
              <w:rPr>
                <w:sz w:val="27"/>
                <w:szCs w:val="27"/>
                <w:lang w:eastAsia="en-GB"/>
              </w:rPr>
              <w:t>Bộ KH&amp;CN</w:t>
            </w:r>
          </w:p>
        </w:tc>
        <w:tc>
          <w:tcPr>
            <w:tcW w:w="2410" w:type="dxa"/>
            <w:vAlign w:val="center"/>
          </w:tcPr>
          <w:p w14:paraId="6562EAAA" w14:textId="77777777" w:rsidR="00FF6470" w:rsidRPr="0047230B" w:rsidRDefault="00FF6470" w:rsidP="00FF6470">
            <w:pPr>
              <w:jc w:val="both"/>
              <w:rPr>
                <w:sz w:val="27"/>
                <w:szCs w:val="27"/>
                <w:lang w:eastAsia="en-GB"/>
              </w:rPr>
            </w:pPr>
            <w:r w:rsidRPr="0047230B">
              <w:rPr>
                <w:sz w:val="27"/>
                <w:szCs w:val="27"/>
                <w:lang w:eastAsia="en-GB"/>
              </w:rPr>
              <w:t>Văn bản quy phạm pháp luật</w:t>
            </w:r>
            <w:r w:rsidRPr="0047230B">
              <w:rPr>
                <w:sz w:val="27"/>
                <w:szCs w:val="27"/>
                <w:lang w:val="en-US" w:eastAsia="en-GB"/>
              </w:rPr>
              <w:t>.</w:t>
            </w:r>
          </w:p>
        </w:tc>
        <w:tc>
          <w:tcPr>
            <w:tcW w:w="2126" w:type="dxa"/>
            <w:vAlign w:val="center"/>
          </w:tcPr>
          <w:p w14:paraId="1ED166AF" w14:textId="77777777" w:rsidR="00FF6470" w:rsidRPr="0047230B" w:rsidRDefault="00FF6470" w:rsidP="00FF6470">
            <w:pPr>
              <w:jc w:val="center"/>
              <w:rPr>
                <w:sz w:val="27"/>
                <w:szCs w:val="27"/>
                <w:lang w:eastAsia="en-GB"/>
              </w:rPr>
            </w:pPr>
            <w:r w:rsidRPr="0047230B">
              <w:rPr>
                <w:sz w:val="27"/>
                <w:szCs w:val="27"/>
                <w:lang w:eastAsia="en-GB"/>
              </w:rPr>
              <w:t>Thường xuyên</w:t>
            </w:r>
          </w:p>
        </w:tc>
      </w:tr>
      <w:tr w:rsidR="003576A7" w:rsidRPr="0047230B" w14:paraId="2B7914F1" w14:textId="77777777" w:rsidTr="00526333">
        <w:tc>
          <w:tcPr>
            <w:tcW w:w="794" w:type="dxa"/>
            <w:vAlign w:val="center"/>
          </w:tcPr>
          <w:p w14:paraId="33AD27D2" w14:textId="77777777" w:rsidR="003576A7" w:rsidRPr="0047230B" w:rsidRDefault="003576A7" w:rsidP="003576A7">
            <w:pPr>
              <w:pStyle w:val="STT"/>
              <w:rPr>
                <w:lang w:eastAsia="en-GB"/>
              </w:rPr>
            </w:pPr>
          </w:p>
        </w:tc>
        <w:tc>
          <w:tcPr>
            <w:tcW w:w="5113" w:type="dxa"/>
            <w:vAlign w:val="center"/>
          </w:tcPr>
          <w:p w14:paraId="14DD750B" w14:textId="043C46F5" w:rsidR="003576A7" w:rsidRPr="0047230B" w:rsidRDefault="001F3E60" w:rsidP="003576A7">
            <w:pPr>
              <w:jc w:val="both"/>
              <w:rPr>
                <w:sz w:val="27"/>
                <w:szCs w:val="27"/>
                <w:lang w:eastAsia="en-GB"/>
              </w:rPr>
            </w:pPr>
            <w:r w:rsidRPr="001F3E60">
              <w:rPr>
                <w:sz w:val="27"/>
                <w:szCs w:val="27"/>
                <w:lang w:eastAsia="en-GB"/>
              </w:rPr>
              <w:t xml:space="preserve">Rà soát, đánh giá các chương trình, đề án, kế hoạch về phát triển chính phủ số, kinh tế số, xã hội số; nâng cao nhận thức, bồi dưỡng, đào tạo kỹ năng số cho cán bộ, công chức, viên chức, người lao động và </w:t>
            </w:r>
            <w:r w:rsidR="00927F70">
              <w:rPr>
                <w:sz w:val="27"/>
                <w:szCs w:val="27"/>
                <w:lang w:val="en-US" w:eastAsia="en-GB"/>
              </w:rPr>
              <w:t>các nội dung khác</w:t>
            </w:r>
            <w:r w:rsidRPr="001F3E60">
              <w:rPr>
                <w:sz w:val="27"/>
                <w:szCs w:val="27"/>
                <w:lang w:eastAsia="en-GB"/>
              </w:rPr>
              <w:t xml:space="preserve"> đã được cấp có thẩm quyền ban hành, bảo đảm thống nhất, đồng bộ với Luật Chuyển đổi số và Chiến lược</w:t>
            </w:r>
            <w:r w:rsidR="00DF7068">
              <w:rPr>
                <w:sz w:val="27"/>
                <w:szCs w:val="27"/>
                <w:lang w:val="en-US" w:eastAsia="en-GB"/>
              </w:rPr>
              <w:t xml:space="preserve"> quốc gia về chuyển đổi số</w:t>
            </w:r>
            <w:r w:rsidRPr="001F3E60">
              <w:rPr>
                <w:sz w:val="27"/>
                <w:szCs w:val="27"/>
                <w:lang w:eastAsia="en-GB"/>
              </w:rPr>
              <w:t xml:space="preserve">; </w:t>
            </w:r>
            <w:r w:rsidR="00D16325">
              <w:rPr>
                <w:sz w:val="27"/>
                <w:szCs w:val="27"/>
                <w:lang w:val="en-US" w:eastAsia="en-GB"/>
              </w:rPr>
              <w:t xml:space="preserve">nếu cần thiết, </w:t>
            </w:r>
            <w:r w:rsidRPr="001F3E60">
              <w:rPr>
                <w:sz w:val="27"/>
                <w:szCs w:val="27"/>
                <w:lang w:eastAsia="en-GB"/>
              </w:rPr>
              <w:t>đề xuất cấp có thẩm quyền sửa đổi, bổ sung, thay thế hoặc tích hợp các nội dung không còn phù hợp</w:t>
            </w:r>
            <w:r w:rsidR="003576A7" w:rsidRPr="0047230B">
              <w:rPr>
                <w:sz w:val="27"/>
                <w:szCs w:val="27"/>
                <w:lang w:eastAsia="en-GB"/>
              </w:rPr>
              <w:t>.</w:t>
            </w:r>
          </w:p>
        </w:tc>
        <w:tc>
          <w:tcPr>
            <w:tcW w:w="2174" w:type="dxa"/>
            <w:vAlign w:val="center"/>
          </w:tcPr>
          <w:p w14:paraId="0EDFD1A2" w14:textId="052812C9" w:rsidR="003576A7" w:rsidRPr="0047230B" w:rsidRDefault="003576A7" w:rsidP="003576A7">
            <w:pPr>
              <w:jc w:val="center"/>
              <w:rPr>
                <w:sz w:val="27"/>
                <w:szCs w:val="27"/>
                <w:lang w:eastAsia="en-GB"/>
              </w:rPr>
            </w:pPr>
            <w:r w:rsidRPr="0047230B">
              <w:rPr>
                <w:sz w:val="27"/>
                <w:szCs w:val="27"/>
                <w:lang w:eastAsia="en-GB"/>
              </w:rPr>
              <w:t>Bộ KH&amp;CN</w:t>
            </w:r>
          </w:p>
        </w:tc>
        <w:tc>
          <w:tcPr>
            <w:tcW w:w="2409" w:type="dxa"/>
            <w:vAlign w:val="center"/>
          </w:tcPr>
          <w:p w14:paraId="3B79F4E4" w14:textId="18A4845B" w:rsidR="003576A7" w:rsidRPr="0047230B" w:rsidRDefault="003576A7" w:rsidP="003576A7">
            <w:pPr>
              <w:jc w:val="center"/>
              <w:rPr>
                <w:sz w:val="27"/>
                <w:szCs w:val="27"/>
                <w:lang w:eastAsia="en-GB"/>
              </w:rPr>
            </w:pPr>
            <w:r w:rsidRPr="0047230B">
              <w:rPr>
                <w:sz w:val="27"/>
                <w:szCs w:val="27"/>
                <w:lang w:eastAsia="en-GB"/>
              </w:rPr>
              <w:t>Các bộ, ngành,</w:t>
            </w:r>
            <w:r w:rsidRPr="0047230B">
              <w:rPr>
                <w:sz w:val="27"/>
                <w:szCs w:val="27"/>
                <w:lang w:val="en-US" w:eastAsia="en-GB"/>
              </w:rPr>
              <w:t xml:space="preserve"> </w:t>
            </w:r>
            <w:r w:rsidRPr="0047230B">
              <w:rPr>
                <w:sz w:val="27"/>
                <w:szCs w:val="27"/>
                <w:lang w:val="en-US" w:eastAsia="en-GB"/>
              </w:rPr>
              <w:br/>
            </w:r>
            <w:r w:rsidRPr="0047230B">
              <w:rPr>
                <w:sz w:val="27"/>
                <w:szCs w:val="27"/>
                <w:lang w:eastAsia="en-GB"/>
              </w:rPr>
              <w:t>địa phương</w:t>
            </w:r>
          </w:p>
        </w:tc>
        <w:tc>
          <w:tcPr>
            <w:tcW w:w="2410" w:type="dxa"/>
            <w:vAlign w:val="center"/>
          </w:tcPr>
          <w:p w14:paraId="50B49BC7" w14:textId="797406B2" w:rsidR="003576A7" w:rsidRPr="0047230B" w:rsidRDefault="00D5366F" w:rsidP="003576A7">
            <w:pPr>
              <w:jc w:val="both"/>
              <w:rPr>
                <w:sz w:val="27"/>
                <w:szCs w:val="27"/>
                <w:lang w:val="en-US" w:eastAsia="en-GB"/>
              </w:rPr>
            </w:pPr>
            <w:r w:rsidRPr="00D5366F">
              <w:rPr>
                <w:sz w:val="27"/>
                <w:szCs w:val="27"/>
                <w:lang w:val="en-US" w:eastAsia="en-GB"/>
              </w:rPr>
              <w:t>Báo cáo rà soát, đánh giá; danh mục chương trình, đề án, kế hoạch cần sửa đổi, bổ sung, thay thế hoặc tích hợp; đề xuất văn bản xử lý theo thẩm quyền.</w:t>
            </w:r>
          </w:p>
        </w:tc>
        <w:tc>
          <w:tcPr>
            <w:tcW w:w="2126" w:type="dxa"/>
            <w:vAlign w:val="center"/>
          </w:tcPr>
          <w:p w14:paraId="3BC9100A" w14:textId="69240D62" w:rsidR="003576A7" w:rsidRPr="0047230B" w:rsidRDefault="00A50857" w:rsidP="003576A7">
            <w:pPr>
              <w:jc w:val="center"/>
              <w:rPr>
                <w:sz w:val="27"/>
                <w:szCs w:val="27"/>
                <w:lang w:val="en-US" w:eastAsia="en-GB"/>
              </w:rPr>
            </w:pPr>
            <w:r w:rsidRPr="0047230B">
              <w:rPr>
                <w:sz w:val="27"/>
                <w:szCs w:val="27"/>
                <w:lang w:val="en-US" w:eastAsia="en-GB"/>
              </w:rPr>
              <w:t>2026</w:t>
            </w:r>
          </w:p>
        </w:tc>
      </w:tr>
      <w:tr w:rsidR="00FF6470" w:rsidRPr="0047230B" w14:paraId="6BD85B8D" w14:textId="77777777" w:rsidTr="00526333">
        <w:tc>
          <w:tcPr>
            <w:tcW w:w="794" w:type="dxa"/>
            <w:vAlign w:val="center"/>
          </w:tcPr>
          <w:p w14:paraId="25400613" w14:textId="77777777" w:rsidR="00FF6470" w:rsidRPr="0047230B" w:rsidRDefault="00FF6470" w:rsidP="00292C4F">
            <w:pPr>
              <w:pStyle w:val="STT"/>
              <w:rPr>
                <w:lang w:eastAsia="en-GB"/>
              </w:rPr>
            </w:pPr>
          </w:p>
        </w:tc>
        <w:tc>
          <w:tcPr>
            <w:tcW w:w="5113" w:type="dxa"/>
            <w:vAlign w:val="center"/>
          </w:tcPr>
          <w:p w14:paraId="2435DDD2" w14:textId="77777777" w:rsidR="00FF6470" w:rsidRPr="0047230B" w:rsidRDefault="00FF6470" w:rsidP="00FF6470">
            <w:pPr>
              <w:jc w:val="both"/>
              <w:rPr>
                <w:sz w:val="27"/>
                <w:szCs w:val="27"/>
                <w:lang w:eastAsia="en-GB"/>
              </w:rPr>
            </w:pPr>
            <w:r w:rsidRPr="0047230B">
              <w:rPr>
                <w:sz w:val="27"/>
                <w:szCs w:val="27"/>
                <w:lang w:eastAsia="en-GB"/>
              </w:rPr>
              <w:t>Xây dựng</w:t>
            </w:r>
            <w:r w:rsidRPr="0047230B">
              <w:rPr>
                <w:sz w:val="27"/>
                <w:szCs w:val="27"/>
                <w:lang w:val="vi-VN" w:eastAsia="en-GB"/>
              </w:rPr>
              <w:t xml:space="preserve"> </w:t>
            </w:r>
            <w:r w:rsidRPr="0047230B">
              <w:rPr>
                <w:sz w:val="27"/>
                <w:szCs w:val="27"/>
                <w:lang w:eastAsia="en-GB"/>
              </w:rPr>
              <w:t>Luật An ninh dữ liệu, báo cáo Chính phủ trình Quốc hội thông qua trong năm 2026.</w:t>
            </w:r>
          </w:p>
        </w:tc>
        <w:tc>
          <w:tcPr>
            <w:tcW w:w="2174" w:type="dxa"/>
            <w:vAlign w:val="center"/>
          </w:tcPr>
          <w:p w14:paraId="418B8FBD" w14:textId="77777777" w:rsidR="00FF6470" w:rsidRPr="0047230B" w:rsidRDefault="00FF6470" w:rsidP="00FF6470">
            <w:pPr>
              <w:jc w:val="center"/>
              <w:rPr>
                <w:sz w:val="27"/>
                <w:szCs w:val="27"/>
                <w:lang w:eastAsia="en-GB"/>
              </w:rPr>
            </w:pPr>
            <w:r w:rsidRPr="0047230B">
              <w:rPr>
                <w:sz w:val="27"/>
                <w:szCs w:val="27"/>
                <w:lang w:eastAsia="en-GB"/>
              </w:rPr>
              <w:t>Bộ Công an</w:t>
            </w:r>
          </w:p>
        </w:tc>
        <w:tc>
          <w:tcPr>
            <w:tcW w:w="2409" w:type="dxa"/>
            <w:vAlign w:val="center"/>
          </w:tcPr>
          <w:p w14:paraId="22162652" w14:textId="16F9B34D" w:rsidR="00FF6470" w:rsidRPr="0047230B" w:rsidRDefault="00FF6470" w:rsidP="00FF6470">
            <w:pPr>
              <w:jc w:val="center"/>
              <w:rPr>
                <w:sz w:val="27"/>
                <w:szCs w:val="27"/>
                <w:lang w:eastAsia="en-GB"/>
              </w:rPr>
            </w:pPr>
            <w:r w:rsidRPr="0047230B">
              <w:rPr>
                <w:sz w:val="27"/>
                <w:szCs w:val="27"/>
                <w:lang w:eastAsia="en-GB"/>
              </w:rPr>
              <w:t>Các bộ, ngành,</w:t>
            </w:r>
            <w:r w:rsidR="00B2557C" w:rsidRPr="0047230B">
              <w:rPr>
                <w:sz w:val="27"/>
                <w:szCs w:val="27"/>
                <w:lang w:val="en-US" w:eastAsia="en-GB"/>
              </w:rPr>
              <w:t xml:space="preserve"> </w:t>
            </w:r>
            <w:r w:rsidR="00B2557C" w:rsidRPr="0047230B">
              <w:rPr>
                <w:sz w:val="27"/>
                <w:szCs w:val="27"/>
                <w:lang w:val="en-US" w:eastAsia="en-GB"/>
              </w:rPr>
              <w:br/>
            </w:r>
            <w:r w:rsidRPr="0047230B">
              <w:rPr>
                <w:sz w:val="27"/>
                <w:szCs w:val="27"/>
                <w:lang w:eastAsia="en-GB"/>
              </w:rPr>
              <w:t>địa phương</w:t>
            </w:r>
          </w:p>
        </w:tc>
        <w:tc>
          <w:tcPr>
            <w:tcW w:w="2410" w:type="dxa"/>
            <w:vAlign w:val="center"/>
          </w:tcPr>
          <w:p w14:paraId="46C8D767" w14:textId="77777777" w:rsidR="00FF6470" w:rsidRPr="0047230B" w:rsidRDefault="00FF6470" w:rsidP="00FF6470">
            <w:pPr>
              <w:jc w:val="both"/>
              <w:rPr>
                <w:sz w:val="27"/>
                <w:szCs w:val="27"/>
                <w:lang w:eastAsia="en-GB"/>
              </w:rPr>
            </w:pPr>
            <w:r w:rsidRPr="0047230B">
              <w:rPr>
                <w:sz w:val="27"/>
                <w:szCs w:val="27"/>
                <w:lang w:eastAsia="en-GB"/>
              </w:rPr>
              <w:t>Dự thảo Luật An ninh dữ liệu</w:t>
            </w:r>
            <w:r w:rsidRPr="0047230B">
              <w:rPr>
                <w:sz w:val="27"/>
                <w:szCs w:val="27"/>
                <w:lang w:val="en-GB" w:eastAsia="en-GB"/>
              </w:rPr>
              <w:t>.</w:t>
            </w:r>
          </w:p>
        </w:tc>
        <w:tc>
          <w:tcPr>
            <w:tcW w:w="2126" w:type="dxa"/>
            <w:vAlign w:val="center"/>
          </w:tcPr>
          <w:p w14:paraId="21FC6C6D" w14:textId="77777777" w:rsidR="00FF6470" w:rsidRPr="0047230B" w:rsidRDefault="00FF6470" w:rsidP="00FF6470">
            <w:pPr>
              <w:jc w:val="center"/>
              <w:rPr>
                <w:sz w:val="27"/>
                <w:szCs w:val="27"/>
                <w:lang w:eastAsia="en-GB"/>
              </w:rPr>
            </w:pPr>
            <w:r w:rsidRPr="0047230B">
              <w:rPr>
                <w:sz w:val="27"/>
                <w:szCs w:val="27"/>
                <w:lang w:eastAsia="en-GB"/>
              </w:rPr>
              <w:t>2026</w:t>
            </w:r>
          </w:p>
        </w:tc>
      </w:tr>
      <w:tr w:rsidR="00FF6470" w:rsidRPr="0047230B" w14:paraId="0BA9DFB6" w14:textId="77777777" w:rsidTr="00526333">
        <w:tc>
          <w:tcPr>
            <w:tcW w:w="794" w:type="dxa"/>
            <w:vAlign w:val="center"/>
          </w:tcPr>
          <w:p w14:paraId="663D14C6" w14:textId="77777777" w:rsidR="00FF6470" w:rsidRPr="0047230B" w:rsidRDefault="00FF6470" w:rsidP="00292C4F">
            <w:pPr>
              <w:pStyle w:val="STT"/>
              <w:rPr>
                <w:lang w:eastAsia="en-GB"/>
              </w:rPr>
            </w:pPr>
          </w:p>
        </w:tc>
        <w:tc>
          <w:tcPr>
            <w:tcW w:w="5113" w:type="dxa"/>
            <w:vAlign w:val="center"/>
          </w:tcPr>
          <w:p w14:paraId="5052E724" w14:textId="77777777" w:rsidR="00FF6470" w:rsidRPr="0047230B" w:rsidRDefault="00FF6470" w:rsidP="00FF6470">
            <w:pPr>
              <w:jc w:val="both"/>
              <w:rPr>
                <w:sz w:val="27"/>
                <w:szCs w:val="27"/>
                <w:lang w:eastAsia="en-GB"/>
              </w:rPr>
            </w:pPr>
            <w:r w:rsidRPr="0047230B">
              <w:rPr>
                <w:sz w:val="27"/>
                <w:szCs w:val="27"/>
                <w:lang w:eastAsia="en-GB"/>
              </w:rPr>
              <w:t xml:space="preserve">Xây dựng Nghị định quy định về hoạt động định danh, xác thực và truy xuất nguồn gốc </w:t>
            </w:r>
            <w:r w:rsidRPr="0047230B">
              <w:rPr>
                <w:sz w:val="27"/>
                <w:szCs w:val="27"/>
                <w:lang w:eastAsia="en-GB"/>
              </w:rPr>
              <w:lastRenderedPageBreak/>
              <w:t>hàng hóa, nhằm hoàn thiện hành lang pháp lý thống nhất cho quản lý, khai thác và sử dụng dữ liệu quốc gia; Nghị định thay thế Nghị định số 169/2007/NĐ-CP ngày 19/11/2007 về huy động tiềm lực khoa học và công nghệ phục vụ công tác công an.</w:t>
            </w:r>
          </w:p>
        </w:tc>
        <w:tc>
          <w:tcPr>
            <w:tcW w:w="2174" w:type="dxa"/>
            <w:vAlign w:val="center"/>
          </w:tcPr>
          <w:p w14:paraId="177A298C" w14:textId="77777777" w:rsidR="00FF6470" w:rsidRPr="0047230B" w:rsidRDefault="00FF6470" w:rsidP="00FF6470">
            <w:pPr>
              <w:jc w:val="center"/>
              <w:rPr>
                <w:sz w:val="27"/>
                <w:szCs w:val="27"/>
                <w:lang w:eastAsia="en-GB"/>
              </w:rPr>
            </w:pPr>
            <w:r w:rsidRPr="0047230B">
              <w:rPr>
                <w:sz w:val="27"/>
                <w:szCs w:val="27"/>
                <w:lang w:eastAsia="en-GB"/>
              </w:rPr>
              <w:lastRenderedPageBreak/>
              <w:t>Bộ Công an</w:t>
            </w:r>
          </w:p>
        </w:tc>
        <w:tc>
          <w:tcPr>
            <w:tcW w:w="2409" w:type="dxa"/>
            <w:vAlign w:val="center"/>
          </w:tcPr>
          <w:p w14:paraId="44988EB1" w14:textId="046055C3" w:rsidR="00FF6470" w:rsidRPr="0047230B" w:rsidRDefault="00FF6470" w:rsidP="00FF6470">
            <w:pPr>
              <w:jc w:val="center"/>
              <w:rPr>
                <w:sz w:val="27"/>
                <w:szCs w:val="27"/>
                <w:lang w:eastAsia="en-GB"/>
              </w:rPr>
            </w:pPr>
            <w:r w:rsidRPr="0047230B">
              <w:rPr>
                <w:sz w:val="27"/>
                <w:szCs w:val="27"/>
                <w:lang w:eastAsia="en-GB"/>
              </w:rPr>
              <w:t xml:space="preserve">Các bộ, ngành, </w:t>
            </w:r>
            <w:r w:rsidR="00B2557C" w:rsidRPr="0047230B">
              <w:rPr>
                <w:sz w:val="27"/>
                <w:szCs w:val="27"/>
                <w:lang w:val="en-US" w:eastAsia="en-GB"/>
              </w:rPr>
              <w:br/>
            </w:r>
            <w:r w:rsidRPr="0047230B">
              <w:rPr>
                <w:sz w:val="27"/>
                <w:szCs w:val="27"/>
                <w:lang w:eastAsia="en-GB"/>
              </w:rPr>
              <w:t>địa phương</w:t>
            </w:r>
          </w:p>
        </w:tc>
        <w:tc>
          <w:tcPr>
            <w:tcW w:w="2410" w:type="dxa"/>
            <w:vAlign w:val="center"/>
          </w:tcPr>
          <w:p w14:paraId="2BA6E3EF" w14:textId="77777777" w:rsidR="00FF6470" w:rsidRPr="0047230B" w:rsidRDefault="00FF6470" w:rsidP="00FF6470">
            <w:pPr>
              <w:jc w:val="both"/>
              <w:rPr>
                <w:sz w:val="27"/>
                <w:szCs w:val="27"/>
                <w:lang w:eastAsia="en-GB"/>
              </w:rPr>
            </w:pPr>
            <w:r w:rsidRPr="0047230B">
              <w:rPr>
                <w:sz w:val="27"/>
                <w:szCs w:val="27"/>
                <w:lang w:eastAsia="en-GB"/>
              </w:rPr>
              <w:t>Nghị định của Chính phủ</w:t>
            </w:r>
            <w:r w:rsidRPr="0047230B">
              <w:rPr>
                <w:sz w:val="27"/>
                <w:szCs w:val="27"/>
                <w:lang w:val="en-US" w:eastAsia="en-GB"/>
              </w:rPr>
              <w:t>.</w:t>
            </w:r>
          </w:p>
        </w:tc>
        <w:tc>
          <w:tcPr>
            <w:tcW w:w="2126" w:type="dxa"/>
            <w:vAlign w:val="center"/>
          </w:tcPr>
          <w:p w14:paraId="3C83142D" w14:textId="77777777" w:rsidR="00FF6470" w:rsidRPr="0047230B" w:rsidRDefault="00FF6470" w:rsidP="00FF6470">
            <w:pPr>
              <w:jc w:val="center"/>
              <w:rPr>
                <w:sz w:val="27"/>
                <w:szCs w:val="27"/>
                <w:lang w:eastAsia="en-GB"/>
              </w:rPr>
            </w:pPr>
            <w:r w:rsidRPr="0047230B">
              <w:rPr>
                <w:sz w:val="27"/>
                <w:szCs w:val="27"/>
                <w:lang w:eastAsia="en-GB"/>
              </w:rPr>
              <w:t>2026</w:t>
            </w:r>
          </w:p>
        </w:tc>
      </w:tr>
      <w:tr w:rsidR="00FF6470" w:rsidRPr="0047230B" w14:paraId="110F5BB9" w14:textId="2EE588FF" w:rsidTr="00526333">
        <w:tc>
          <w:tcPr>
            <w:tcW w:w="794" w:type="dxa"/>
            <w:vAlign w:val="center"/>
          </w:tcPr>
          <w:p w14:paraId="6B64EF1B" w14:textId="11729A61" w:rsidR="00FF6470" w:rsidRPr="0047230B" w:rsidRDefault="00FF6470" w:rsidP="000166ED">
            <w:pPr>
              <w:pStyle w:val="STT"/>
              <w:rPr>
                <w:lang w:eastAsia="en-GB"/>
              </w:rPr>
            </w:pPr>
          </w:p>
        </w:tc>
        <w:tc>
          <w:tcPr>
            <w:tcW w:w="5113" w:type="dxa"/>
            <w:vAlign w:val="center"/>
          </w:tcPr>
          <w:p w14:paraId="1A35E276" w14:textId="353FE188" w:rsidR="00FF6470" w:rsidRPr="0047230B" w:rsidRDefault="00FF6470" w:rsidP="00FF6470">
            <w:pPr>
              <w:jc w:val="both"/>
              <w:rPr>
                <w:sz w:val="27"/>
                <w:szCs w:val="27"/>
                <w:lang w:eastAsia="en-GB"/>
              </w:rPr>
            </w:pPr>
            <w:r w:rsidRPr="0047230B">
              <w:rPr>
                <w:sz w:val="27"/>
                <w:szCs w:val="27"/>
                <w:lang w:eastAsia="en-GB"/>
              </w:rPr>
              <w:t>Xây dựng Nghị quyết quy phạm pháp luật về phát triển công dân số theo hướng huy động toàn thể nhân dân tham gia vào công cuộc chuyển đổi số, thành thạo kỹ năng số, trở thành công dân số tích cực, tham gia kiến tạo xã hội số, kinh tế số, chính phủ số.</w:t>
            </w:r>
          </w:p>
        </w:tc>
        <w:tc>
          <w:tcPr>
            <w:tcW w:w="2174" w:type="dxa"/>
            <w:vAlign w:val="center"/>
          </w:tcPr>
          <w:p w14:paraId="203D81E4" w14:textId="3971FA1D" w:rsidR="00FF6470" w:rsidRPr="0047230B" w:rsidRDefault="00FF6470" w:rsidP="00FF6470">
            <w:pPr>
              <w:jc w:val="center"/>
              <w:rPr>
                <w:sz w:val="27"/>
                <w:szCs w:val="27"/>
                <w:lang w:eastAsia="en-GB"/>
              </w:rPr>
            </w:pPr>
            <w:r w:rsidRPr="0047230B">
              <w:rPr>
                <w:sz w:val="27"/>
                <w:szCs w:val="27"/>
                <w:lang w:eastAsia="en-GB"/>
              </w:rPr>
              <w:t>Bộ Công an</w:t>
            </w:r>
          </w:p>
        </w:tc>
        <w:tc>
          <w:tcPr>
            <w:tcW w:w="2409" w:type="dxa"/>
            <w:vAlign w:val="center"/>
          </w:tcPr>
          <w:p w14:paraId="72ACC411" w14:textId="2016FF73" w:rsidR="00FF6470" w:rsidRPr="0047230B" w:rsidRDefault="00FF6470" w:rsidP="00FF6470">
            <w:pPr>
              <w:jc w:val="center"/>
              <w:rPr>
                <w:sz w:val="27"/>
                <w:szCs w:val="27"/>
                <w:lang w:eastAsia="en-GB"/>
              </w:rPr>
            </w:pPr>
            <w:r w:rsidRPr="0047230B">
              <w:rPr>
                <w:sz w:val="27"/>
                <w:szCs w:val="27"/>
                <w:lang w:eastAsia="en-GB"/>
              </w:rPr>
              <w:t>Các bộ, ngành,          địa phương</w:t>
            </w:r>
          </w:p>
        </w:tc>
        <w:tc>
          <w:tcPr>
            <w:tcW w:w="2410" w:type="dxa"/>
            <w:vAlign w:val="center"/>
          </w:tcPr>
          <w:p w14:paraId="68EAC1E0" w14:textId="583C85AF" w:rsidR="00FF6470" w:rsidRPr="0047230B" w:rsidRDefault="00FF6470" w:rsidP="00FF6470">
            <w:pPr>
              <w:jc w:val="both"/>
              <w:rPr>
                <w:sz w:val="27"/>
                <w:szCs w:val="27"/>
                <w:lang w:eastAsia="en-GB"/>
              </w:rPr>
            </w:pPr>
            <w:r w:rsidRPr="0047230B">
              <w:rPr>
                <w:sz w:val="27"/>
                <w:szCs w:val="27"/>
                <w:lang w:eastAsia="en-GB"/>
              </w:rPr>
              <w:t>Nghị quyết của Chính phủ.</w:t>
            </w:r>
          </w:p>
        </w:tc>
        <w:tc>
          <w:tcPr>
            <w:tcW w:w="2126" w:type="dxa"/>
            <w:vAlign w:val="center"/>
          </w:tcPr>
          <w:p w14:paraId="111C9867" w14:textId="7690DFC5" w:rsidR="00FF6470" w:rsidRPr="0047230B" w:rsidRDefault="00FF6470" w:rsidP="00FF6470">
            <w:pPr>
              <w:jc w:val="center"/>
              <w:rPr>
                <w:sz w:val="27"/>
                <w:szCs w:val="27"/>
                <w:lang w:eastAsia="en-GB"/>
              </w:rPr>
            </w:pPr>
            <w:r w:rsidRPr="0047230B">
              <w:rPr>
                <w:sz w:val="27"/>
                <w:szCs w:val="27"/>
                <w:lang w:eastAsia="en-GB"/>
              </w:rPr>
              <w:t>2026</w:t>
            </w:r>
          </w:p>
        </w:tc>
      </w:tr>
      <w:tr w:rsidR="00FF6470" w:rsidRPr="0047230B" w14:paraId="32F88F47" w14:textId="77777777" w:rsidTr="00526333">
        <w:tc>
          <w:tcPr>
            <w:tcW w:w="794" w:type="dxa"/>
            <w:vAlign w:val="center"/>
          </w:tcPr>
          <w:p w14:paraId="153E7372" w14:textId="77777777" w:rsidR="00FF6470" w:rsidRPr="0047230B" w:rsidRDefault="00FF6470" w:rsidP="00292C4F">
            <w:pPr>
              <w:pStyle w:val="STT"/>
              <w:rPr>
                <w:lang w:eastAsia="en-GB"/>
              </w:rPr>
            </w:pPr>
          </w:p>
        </w:tc>
        <w:tc>
          <w:tcPr>
            <w:tcW w:w="5113" w:type="dxa"/>
            <w:vAlign w:val="center"/>
          </w:tcPr>
          <w:p w14:paraId="17DF887A" w14:textId="77777777" w:rsidR="00FF6470" w:rsidRPr="0047230B" w:rsidRDefault="00FF6470" w:rsidP="00FF6470">
            <w:pPr>
              <w:jc w:val="both"/>
              <w:rPr>
                <w:sz w:val="27"/>
                <w:szCs w:val="27"/>
                <w:lang w:eastAsia="en-GB"/>
              </w:rPr>
            </w:pPr>
            <w:r w:rsidRPr="0047230B">
              <w:rPr>
                <w:sz w:val="27"/>
                <w:szCs w:val="27"/>
                <w:lang w:eastAsia="en-GB"/>
              </w:rPr>
              <w:t>Xây dựng các Nghị định quy định chi tiết, hướng dẫn thi hành Luật An ninh mạng, Luật Bảo vệ bí mật nhà nước, Luật Bảo vệ dữ liệu cá nhân, Luật sửa đổi, bổ sung một số điều của Luật Lý lịch tư pháp.</w:t>
            </w:r>
          </w:p>
        </w:tc>
        <w:tc>
          <w:tcPr>
            <w:tcW w:w="2174" w:type="dxa"/>
            <w:vAlign w:val="center"/>
          </w:tcPr>
          <w:p w14:paraId="75835C4D" w14:textId="77777777" w:rsidR="00FF6470" w:rsidRPr="0047230B" w:rsidRDefault="00FF6470" w:rsidP="00FF6470">
            <w:pPr>
              <w:jc w:val="center"/>
              <w:rPr>
                <w:sz w:val="27"/>
                <w:szCs w:val="27"/>
                <w:lang w:eastAsia="en-GB"/>
              </w:rPr>
            </w:pPr>
            <w:r w:rsidRPr="0047230B">
              <w:rPr>
                <w:sz w:val="27"/>
                <w:szCs w:val="27"/>
                <w:lang w:eastAsia="en-GB"/>
              </w:rPr>
              <w:t>Bộ Công an</w:t>
            </w:r>
          </w:p>
        </w:tc>
        <w:tc>
          <w:tcPr>
            <w:tcW w:w="2409" w:type="dxa"/>
            <w:vAlign w:val="center"/>
          </w:tcPr>
          <w:p w14:paraId="4B78E7B7" w14:textId="193B5018" w:rsidR="00FF6470" w:rsidRPr="0047230B" w:rsidRDefault="00FF6470" w:rsidP="00FF6470">
            <w:pPr>
              <w:jc w:val="center"/>
              <w:rPr>
                <w:sz w:val="27"/>
                <w:szCs w:val="27"/>
                <w:lang w:eastAsia="en-GB"/>
              </w:rPr>
            </w:pPr>
            <w:r w:rsidRPr="0047230B">
              <w:rPr>
                <w:sz w:val="27"/>
                <w:szCs w:val="27"/>
                <w:lang w:eastAsia="en-GB"/>
              </w:rPr>
              <w:t xml:space="preserve">Các bộ, ngành, </w:t>
            </w:r>
            <w:r w:rsidR="00441441" w:rsidRPr="0047230B">
              <w:rPr>
                <w:sz w:val="27"/>
                <w:szCs w:val="27"/>
                <w:lang w:val="en-US" w:eastAsia="en-GB"/>
              </w:rPr>
              <w:br/>
            </w:r>
            <w:r w:rsidRPr="0047230B">
              <w:rPr>
                <w:sz w:val="27"/>
                <w:szCs w:val="27"/>
                <w:lang w:eastAsia="en-GB"/>
              </w:rPr>
              <w:t>địa phương</w:t>
            </w:r>
          </w:p>
        </w:tc>
        <w:tc>
          <w:tcPr>
            <w:tcW w:w="2410" w:type="dxa"/>
            <w:vAlign w:val="center"/>
          </w:tcPr>
          <w:p w14:paraId="785E2720" w14:textId="77777777" w:rsidR="00FF6470" w:rsidRPr="0047230B" w:rsidRDefault="00FF6470" w:rsidP="00FF6470">
            <w:pPr>
              <w:jc w:val="both"/>
              <w:rPr>
                <w:sz w:val="27"/>
                <w:szCs w:val="27"/>
                <w:lang w:eastAsia="en-GB"/>
              </w:rPr>
            </w:pPr>
            <w:r w:rsidRPr="0047230B">
              <w:rPr>
                <w:sz w:val="27"/>
                <w:szCs w:val="27"/>
                <w:lang w:eastAsia="en-GB"/>
              </w:rPr>
              <w:t>Các Nghị định của Chính phủ</w:t>
            </w:r>
            <w:r w:rsidRPr="0047230B">
              <w:rPr>
                <w:sz w:val="27"/>
                <w:szCs w:val="27"/>
                <w:lang w:val="en-US" w:eastAsia="en-GB"/>
              </w:rPr>
              <w:t>.</w:t>
            </w:r>
          </w:p>
        </w:tc>
        <w:tc>
          <w:tcPr>
            <w:tcW w:w="2126" w:type="dxa"/>
            <w:vAlign w:val="center"/>
          </w:tcPr>
          <w:p w14:paraId="4F0FFA0C" w14:textId="77777777" w:rsidR="00FF6470" w:rsidRPr="0047230B" w:rsidRDefault="00FF6470" w:rsidP="00FF6470">
            <w:pPr>
              <w:jc w:val="center"/>
              <w:rPr>
                <w:sz w:val="27"/>
                <w:szCs w:val="27"/>
                <w:lang w:eastAsia="en-GB"/>
              </w:rPr>
            </w:pPr>
            <w:r w:rsidRPr="0047230B">
              <w:rPr>
                <w:sz w:val="27"/>
                <w:szCs w:val="27"/>
                <w:lang w:eastAsia="en-GB"/>
              </w:rPr>
              <w:t>2026</w:t>
            </w:r>
          </w:p>
        </w:tc>
      </w:tr>
      <w:tr w:rsidR="00FF6470" w:rsidRPr="0047230B" w14:paraId="48C5D2E8" w14:textId="77777777" w:rsidTr="00526333">
        <w:tc>
          <w:tcPr>
            <w:tcW w:w="794" w:type="dxa"/>
            <w:vAlign w:val="center"/>
          </w:tcPr>
          <w:p w14:paraId="049D665F" w14:textId="77777777" w:rsidR="00FF6470" w:rsidRPr="0047230B" w:rsidRDefault="00FF6470" w:rsidP="00292C4F">
            <w:pPr>
              <w:pStyle w:val="STT"/>
              <w:rPr>
                <w:lang w:eastAsia="en-GB"/>
              </w:rPr>
            </w:pPr>
          </w:p>
        </w:tc>
        <w:tc>
          <w:tcPr>
            <w:tcW w:w="5113" w:type="dxa"/>
            <w:vAlign w:val="center"/>
          </w:tcPr>
          <w:p w14:paraId="256CFA3E" w14:textId="77777777" w:rsidR="00FF6470" w:rsidRPr="0047230B" w:rsidRDefault="00FF6470" w:rsidP="00FF6470">
            <w:pPr>
              <w:jc w:val="both"/>
              <w:rPr>
                <w:sz w:val="27"/>
                <w:szCs w:val="27"/>
                <w:lang w:eastAsia="en-GB"/>
              </w:rPr>
            </w:pPr>
            <w:r w:rsidRPr="0047230B">
              <w:rPr>
                <w:sz w:val="27"/>
                <w:szCs w:val="27"/>
                <w:lang w:eastAsia="en-GB"/>
              </w:rPr>
              <w:t>Rà soát, đề xuất sửa đổi, bổ sung hệ thống văn bản quy phạm pháp luật về doanh nghiệp, khởi nghiệp sáng tạo, sở hữu trí tuệ, thương mại, đầu tư, kinh doanh để tạo điều kiện thuận lợi cho quá trình chuyển đổi số và phát triển các sản phẩm, dịch vụ, mô hình kinh doanh mới dựa trên công nghệ số, Internet và không gian mạng.</w:t>
            </w:r>
          </w:p>
        </w:tc>
        <w:tc>
          <w:tcPr>
            <w:tcW w:w="2174" w:type="dxa"/>
            <w:vAlign w:val="center"/>
          </w:tcPr>
          <w:p w14:paraId="60C8EB0C" w14:textId="77777777" w:rsidR="00FF6470" w:rsidRPr="0047230B" w:rsidRDefault="00FF6470" w:rsidP="00FF6470">
            <w:pPr>
              <w:jc w:val="center"/>
              <w:rPr>
                <w:sz w:val="27"/>
                <w:szCs w:val="27"/>
                <w:lang w:eastAsia="en-GB"/>
              </w:rPr>
            </w:pPr>
            <w:r w:rsidRPr="0047230B">
              <w:rPr>
                <w:sz w:val="27"/>
                <w:szCs w:val="27"/>
                <w:lang w:eastAsia="en-GB"/>
              </w:rPr>
              <w:t>Các bộ, ngành, địa phương</w:t>
            </w:r>
          </w:p>
        </w:tc>
        <w:tc>
          <w:tcPr>
            <w:tcW w:w="2409" w:type="dxa"/>
            <w:vAlign w:val="center"/>
          </w:tcPr>
          <w:p w14:paraId="16EE12FD" w14:textId="137C736D" w:rsidR="00FF6470" w:rsidRPr="0047230B" w:rsidRDefault="00FF6470" w:rsidP="00FF6470">
            <w:pPr>
              <w:jc w:val="center"/>
              <w:rPr>
                <w:sz w:val="27"/>
                <w:szCs w:val="27"/>
                <w:lang w:eastAsia="en-GB"/>
              </w:rPr>
            </w:pPr>
            <w:r w:rsidRPr="0047230B">
              <w:rPr>
                <w:sz w:val="27"/>
                <w:szCs w:val="27"/>
                <w:lang w:eastAsia="en-GB"/>
              </w:rPr>
              <w:t xml:space="preserve">Bộ Tư pháp, </w:t>
            </w:r>
            <w:r w:rsidR="00441441" w:rsidRPr="0047230B">
              <w:rPr>
                <w:sz w:val="27"/>
                <w:szCs w:val="27"/>
                <w:lang w:val="en-US" w:eastAsia="en-GB"/>
              </w:rPr>
              <w:br/>
            </w:r>
            <w:r w:rsidRPr="0047230B">
              <w:rPr>
                <w:sz w:val="27"/>
                <w:szCs w:val="27"/>
                <w:lang w:eastAsia="en-GB"/>
              </w:rPr>
              <w:t>Bộ KH&amp;CN</w:t>
            </w:r>
          </w:p>
        </w:tc>
        <w:tc>
          <w:tcPr>
            <w:tcW w:w="2410" w:type="dxa"/>
            <w:vAlign w:val="center"/>
          </w:tcPr>
          <w:p w14:paraId="465B2F67" w14:textId="77777777" w:rsidR="00FF6470" w:rsidRPr="0047230B" w:rsidRDefault="00FF6470" w:rsidP="00FF6470">
            <w:pPr>
              <w:jc w:val="both"/>
              <w:rPr>
                <w:sz w:val="27"/>
                <w:szCs w:val="27"/>
                <w:lang w:eastAsia="en-GB"/>
              </w:rPr>
            </w:pPr>
            <w:r w:rsidRPr="0047230B">
              <w:rPr>
                <w:sz w:val="27"/>
                <w:szCs w:val="27"/>
                <w:lang w:eastAsia="en-GB"/>
              </w:rPr>
              <w:t>Văn bản quy phạm pháp luật</w:t>
            </w:r>
            <w:r w:rsidRPr="0047230B">
              <w:rPr>
                <w:sz w:val="27"/>
                <w:szCs w:val="27"/>
                <w:lang w:val="en-US" w:eastAsia="en-GB"/>
              </w:rPr>
              <w:t>.</w:t>
            </w:r>
          </w:p>
        </w:tc>
        <w:tc>
          <w:tcPr>
            <w:tcW w:w="2126" w:type="dxa"/>
            <w:vAlign w:val="center"/>
          </w:tcPr>
          <w:p w14:paraId="333664CD" w14:textId="77777777" w:rsidR="00FF6470" w:rsidRPr="0047230B" w:rsidRDefault="00FF6470" w:rsidP="00FF6470">
            <w:pPr>
              <w:jc w:val="center"/>
              <w:rPr>
                <w:sz w:val="27"/>
                <w:szCs w:val="27"/>
                <w:lang w:eastAsia="en-GB"/>
              </w:rPr>
            </w:pPr>
            <w:r w:rsidRPr="0047230B">
              <w:rPr>
                <w:sz w:val="27"/>
                <w:szCs w:val="27"/>
                <w:lang w:eastAsia="en-GB"/>
              </w:rPr>
              <w:t>Thường xuyên</w:t>
            </w:r>
          </w:p>
        </w:tc>
      </w:tr>
      <w:tr w:rsidR="00FF6470" w:rsidRPr="0047230B" w14:paraId="6B62CEE2" w14:textId="77777777" w:rsidTr="00526333">
        <w:tc>
          <w:tcPr>
            <w:tcW w:w="794" w:type="dxa"/>
            <w:vAlign w:val="center"/>
            <w:hideMark/>
          </w:tcPr>
          <w:p w14:paraId="6838DE3A" w14:textId="77777777" w:rsidR="00FF6470" w:rsidRPr="0047230B" w:rsidRDefault="00FF6470" w:rsidP="00292C4F">
            <w:pPr>
              <w:pStyle w:val="STT"/>
              <w:rPr>
                <w:lang w:eastAsia="en-GB"/>
              </w:rPr>
            </w:pPr>
          </w:p>
        </w:tc>
        <w:tc>
          <w:tcPr>
            <w:tcW w:w="5113" w:type="dxa"/>
            <w:vAlign w:val="center"/>
            <w:hideMark/>
          </w:tcPr>
          <w:p w14:paraId="68B25001" w14:textId="77777777" w:rsidR="00FF6470" w:rsidRPr="0047230B" w:rsidRDefault="00FF6470" w:rsidP="00FF6470">
            <w:pPr>
              <w:jc w:val="both"/>
              <w:rPr>
                <w:sz w:val="27"/>
                <w:szCs w:val="27"/>
                <w:lang w:eastAsia="en-GB"/>
              </w:rPr>
            </w:pPr>
            <w:r w:rsidRPr="0047230B">
              <w:rPr>
                <w:sz w:val="27"/>
                <w:szCs w:val="27"/>
                <w:lang w:eastAsia="en-GB"/>
              </w:rPr>
              <w:t xml:space="preserve">Xây dựng, cập nhật và giám sát việc triển khai Khung kiến trúc tổng thể quốc gia số. Hướng dẫn các cơ quan xây dựng Khung kiến trúc số </w:t>
            </w:r>
            <w:r w:rsidRPr="0047230B">
              <w:rPr>
                <w:sz w:val="27"/>
                <w:szCs w:val="27"/>
                <w:lang w:eastAsia="en-GB"/>
              </w:rPr>
              <w:lastRenderedPageBreak/>
              <w:t>cấp bộ, cấp tỉnh tuân thủ Khung kiến trúc tổng thể quốc gia số.</w:t>
            </w:r>
          </w:p>
        </w:tc>
        <w:tc>
          <w:tcPr>
            <w:tcW w:w="2174" w:type="dxa"/>
            <w:vAlign w:val="center"/>
            <w:hideMark/>
          </w:tcPr>
          <w:p w14:paraId="1BB416A6" w14:textId="77777777" w:rsidR="00FF6470" w:rsidRPr="0047230B" w:rsidRDefault="00FF6470" w:rsidP="00FF6470">
            <w:pPr>
              <w:jc w:val="center"/>
              <w:rPr>
                <w:sz w:val="27"/>
                <w:szCs w:val="27"/>
                <w:lang w:val="en-GB" w:eastAsia="en-GB"/>
              </w:rPr>
            </w:pPr>
            <w:r w:rsidRPr="0047230B">
              <w:rPr>
                <w:sz w:val="27"/>
                <w:szCs w:val="27"/>
                <w:lang w:eastAsia="en-GB"/>
              </w:rPr>
              <w:lastRenderedPageBreak/>
              <w:t>Bộ KH&amp;CN</w:t>
            </w:r>
          </w:p>
        </w:tc>
        <w:tc>
          <w:tcPr>
            <w:tcW w:w="2409" w:type="dxa"/>
            <w:vAlign w:val="center"/>
            <w:hideMark/>
          </w:tcPr>
          <w:p w14:paraId="66D5A170" w14:textId="2864D3BF" w:rsidR="00FF6470" w:rsidRPr="0047230B" w:rsidRDefault="00C67523" w:rsidP="00FF6470">
            <w:pPr>
              <w:jc w:val="center"/>
              <w:rPr>
                <w:sz w:val="27"/>
                <w:szCs w:val="27"/>
                <w:lang w:val="en-GB" w:eastAsia="en-GB"/>
              </w:rPr>
            </w:pPr>
            <w:r w:rsidRPr="0047230B">
              <w:rPr>
                <w:sz w:val="27"/>
                <w:szCs w:val="27"/>
                <w:lang w:val="en-US" w:eastAsia="en-GB"/>
              </w:rPr>
              <w:t>Các b</w:t>
            </w:r>
            <w:r w:rsidR="00FF6470" w:rsidRPr="0047230B">
              <w:rPr>
                <w:sz w:val="27"/>
                <w:szCs w:val="27"/>
                <w:lang w:eastAsia="en-GB"/>
              </w:rPr>
              <w:t>ộ, ngành, địa phương, tổ chức, doanh nghiệp</w:t>
            </w:r>
          </w:p>
        </w:tc>
        <w:tc>
          <w:tcPr>
            <w:tcW w:w="2410" w:type="dxa"/>
            <w:vAlign w:val="center"/>
            <w:hideMark/>
          </w:tcPr>
          <w:p w14:paraId="2C9F3C4D" w14:textId="77777777" w:rsidR="00FF6470" w:rsidRPr="0047230B" w:rsidRDefault="00FF6470" w:rsidP="00FF6470">
            <w:pPr>
              <w:jc w:val="both"/>
              <w:rPr>
                <w:sz w:val="27"/>
                <w:szCs w:val="27"/>
                <w:lang w:eastAsia="en-GB"/>
              </w:rPr>
            </w:pPr>
            <w:r w:rsidRPr="0047230B">
              <w:rPr>
                <w:sz w:val="27"/>
                <w:szCs w:val="27"/>
                <w:lang w:eastAsia="en-GB"/>
              </w:rPr>
              <w:t xml:space="preserve">Khung kiến trúc tổng thể quốc gia số. Các văn bản hướng </w:t>
            </w:r>
            <w:r w:rsidRPr="0047230B">
              <w:rPr>
                <w:sz w:val="27"/>
                <w:szCs w:val="27"/>
                <w:lang w:eastAsia="en-GB"/>
              </w:rPr>
              <w:lastRenderedPageBreak/>
              <w:t>dẫn, hội thảo, hội nghị</w:t>
            </w:r>
            <w:r w:rsidRPr="0047230B">
              <w:rPr>
                <w:sz w:val="27"/>
                <w:szCs w:val="27"/>
                <w:lang w:val="en-US" w:eastAsia="en-GB"/>
              </w:rPr>
              <w:t>.</w:t>
            </w:r>
          </w:p>
        </w:tc>
        <w:tc>
          <w:tcPr>
            <w:tcW w:w="2126" w:type="dxa"/>
            <w:vAlign w:val="center"/>
            <w:hideMark/>
          </w:tcPr>
          <w:p w14:paraId="73D91E0D" w14:textId="77777777" w:rsidR="00FF6470" w:rsidRPr="0047230B" w:rsidRDefault="00FF6470" w:rsidP="00FF6470">
            <w:pPr>
              <w:jc w:val="center"/>
              <w:rPr>
                <w:sz w:val="27"/>
                <w:szCs w:val="27"/>
                <w:lang w:val="en-GB" w:eastAsia="en-GB"/>
              </w:rPr>
            </w:pPr>
            <w:r w:rsidRPr="0047230B">
              <w:rPr>
                <w:sz w:val="27"/>
                <w:szCs w:val="27"/>
                <w:lang w:eastAsia="en-GB"/>
              </w:rPr>
              <w:lastRenderedPageBreak/>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0EC39B37" w14:textId="77777777" w:rsidTr="00526333">
        <w:tc>
          <w:tcPr>
            <w:tcW w:w="794" w:type="dxa"/>
            <w:vAlign w:val="center"/>
          </w:tcPr>
          <w:p w14:paraId="48A79F2D" w14:textId="77777777" w:rsidR="00FF6470" w:rsidRPr="0047230B" w:rsidRDefault="00FF6470" w:rsidP="00292C4F">
            <w:pPr>
              <w:pStyle w:val="STT"/>
              <w:rPr>
                <w:lang w:eastAsia="en-GB"/>
              </w:rPr>
            </w:pPr>
          </w:p>
        </w:tc>
        <w:tc>
          <w:tcPr>
            <w:tcW w:w="5113" w:type="dxa"/>
            <w:vAlign w:val="center"/>
            <w:hideMark/>
          </w:tcPr>
          <w:p w14:paraId="61924A8D" w14:textId="77777777" w:rsidR="00FF6470" w:rsidRPr="0047230B" w:rsidRDefault="00FF6470" w:rsidP="00FF6470">
            <w:pPr>
              <w:jc w:val="both"/>
              <w:rPr>
                <w:sz w:val="27"/>
                <w:szCs w:val="27"/>
                <w:lang w:val="vi-VN" w:eastAsia="en-GB"/>
              </w:rPr>
            </w:pPr>
            <w:r w:rsidRPr="0047230B">
              <w:rPr>
                <w:sz w:val="27"/>
                <w:szCs w:val="27"/>
                <w:lang w:eastAsia="en-GB"/>
              </w:rPr>
              <w:t>Xây dựng, ban hành quy chuẩn kỹ thuật, đề nghị công bố tiêu chuẩn quốc gia đối với các sản phẩm, hàng hóa, quy trình, dịch vụ phục vụ chuyển đổi số trong các ngành, lĩnh vực.</w:t>
            </w:r>
          </w:p>
        </w:tc>
        <w:tc>
          <w:tcPr>
            <w:tcW w:w="2174" w:type="dxa"/>
            <w:vAlign w:val="center"/>
            <w:hideMark/>
          </w:tcPr>
          <w:p w14:paraId="4442EED2" w14:textId="77777777" w:rsidR="00FF6470" w:rsidRPr="0047230B" w:rsidRDefault="00FF6470" w:rsidP="00FF6470">
            <w:pPr>
              <w:jc w:val="center"/>
              <w:rPr>
                <w:sz w:val="27"/>
                <w:szCs w:val="27"/>
                <w:lang w:val="en-GB" w:eastAsia="en-GB"/>
              </w:rPr>
            </w:pPr>
            <w:r w:rsidRPr="0047230B">
              <w:rPr>
                <w:sz w:val="27"/>
                <w:szCs w:val="27"/>
                <w:lang w:eastAsia="en-GB"/>
              </w:rPr>
              <w:t>Các bộ, ngành</w:t>
            </w:r>
          </w:p>
        </w:tc>
        <w:tc>
          <w:tcPr>
            <w:tcW w:w="2409" w:type="dxa"/>
            <w:vAlign w:val="center"/>
            <w:hideMark/>
          </w:tcPr>
          <w:p w14:paraId="56D0C1D5" w14:textId="3F1C143D" w:rsidR="00FF6470" w:rsidRPr="0047230B" w:rsidRDefault="00FF6470" w:rsidP="00FF6470">
            <w:pPr>
              <w:jc w:val="center"/>
              <w:rPr>
                <w:sz w:val="27"/>
                <w:szCs w:val="27"/>
                <w:lang w:val="en-GB" w:eastAsia="en-GB"/>
              </w:rPr>
            </w:pPr>
            <w:r w:rsidRPr="0047230B">
              <w:rPr>
                <w:sz w:val="27"/>
                <w:szCs w:val="27"/>
                <w:lang w:eastAsia="en-GB"/>
              </w:rPr>
              <w:t xml:space="preserve">Bộ Tư pháp, </w:t>
            </w:r>
            <w:r w:rsidR="00441441" w:rsidRPr="0047230B">
              <w:rPr>
                <w:sz w:val="27"/>
                <w:szCs w:val="27"/>
                <w:lang w:val="en-US" w:eastAsia="en-GB"/>
              </w:rPr>
              <w:br/>
            </w:r>
            <w:r w:rsidRPr="0047230B">
              <w:rPr>
                <w:sz w:val="27"/>
                <w:szCs w:val="27"/>
                <w:lang w:eastAsia="en-GB"/>
              </w:rPr>
              <w:t>Bộ KH&amp;CN</w:t>
            </w:r>
          </w:p>
        </w:tc>
        <w:tc>
          <w:tcPr>
            <w:tcW w:w="2410" w:type="dxa"/>
            <w:vAlign w:val="center"/>
            <w:hideMark/>
          </w:tcPr>
          <w:p w14:paraId="21A8F687" w14:textId="77777777" w:rsidR="00FF6470" w:rsidRPr="0047230B" w:rsidRDefault="00FF6470" w:rsidP="00FF6470">
            <w:pPr>
              <w:jc w:val="both"/>
              <w:rPr>
                <w:sz w:val="27"/>
                <w:szCs w:val="27"/>
                <w:lang w:val="en-GB" w:eastAsia="en-GB"/>
              </w:rPr>
            </w:pPr>
            <w:r w:rsidRPr="0047230B">
              <w:rPr>
                <w:sz w:val="27"/>
                <w:szCs w:val="27"/>
                <w:lang w:eastAsia="en-GB"/>
              </w:rPr>
              <w:t>Quy chuẩn, tiêu chuẩn kỹ thuật</w:t>
            </w:r>
            <w:r w:rsidRPr="0047230B">
              <w:rPr>
                <w:sz w:val="27"/>
                <w:szCs w:val="27"/>
                <w:lang w:val="en-GB" w:eastAsia="en-GB"/>
              </w:rPr>
              <w:t>.</w:t>
            </w:r>
          </w:p>
        </w:tc>
        <w:tc>
          <w:tcPr>
            <w:tcW w:w="2126" w:type="dxa"/>
            <w:vAlign w:val="center"/>
            <w:hideMark/>
          </w:tcPr>
          <w:p w14:paraId="6A064CF7" w14:textId="77777777" w:rsidR="00FF6470" w:rsidRPr="0047230B" w:rsidRDefault="00FF6470" w:rsidP="00FF6470">
            <w:pPr>
              <w:jc w:val="center"/>
              <w:rPr>
                <w:sz w:val="27"/>
                <w:szCs w:val="27"/>
                <w:lang w:val="en-GB" w:eastAsia="en-GB"/>
              </w:rPr>
            </w:pPr>
            <w:r w:rsidRPr="0047230B">
              <w:rPr>
                <w:sz w:val="27"/>
                <w:szCs w:val="27"/>
                <w:lang w:eastAsia="en-GB"/>
              </w:rPr>
              <w:t>Thường xuyên</w:t>
            </w:r>
          </w:p>
        </w:tc>
      </w:tr>
      <w:tr w:rsidR="00FF6470" w:rsidRPr="0047230B" w14:paraId="2C976DE1" w14:textId="77777777" w:rsidTr="00526333">
        <w:tc>
          <w:tcPr>
            <w:tcW w:w="794" w:type="dxa"/>
            <w:vAlign w:val="center"/>
          </w:tcPr>
          <w:p w14:paraId="01264DA6" w14:textId="77777777" w:rsidR="00FF6470" w:rsidRPr="0047230B" w:rsidRDefault="00FF6470" w:rsidP="00292C4F">
            <w:pPr>
              <w:pStyle w:val="STT"/>
              <w:rPr>
                <w:lang w:eastAsia="en-GB"/>
              </w:rPr>
            </w:pPr>
          </w:p>
        </w:tc>
        <w:tc>
          <w:tcPr>
            <w:tcW w:w="5113" w:type="dxa"/>
            <w:vAlign w:val="center"/>
            <w:hideMark/>
          </w:tcPr>
          <w:p w14:paraId="357D836A" w14:textId="77777777" w:rsidR="00FF6470" w:rsidRPr="0047230B" w:rsidRDefault="00FF6470" w:rsidP="00FF6470">
            <w:pPr>
              <w:jc w:val="both"/>
              <w:rPr>
                <w:sz w:val="27"/>
                <w:szCs w:val="27"/>
                <w:lang w:val="vi-VN" w:eastAsia="en-GB"/>
              </w:rPr>
            </w:pPr>
            <w:r w:rsidRPr="0047230B">
              <w:rPr>
                <w:sz w:val="27"/>
                <w:szCs w:val="27"/>
                <w:lang w:eastAsia="en-GB"/>
              </w:rPr>
              <w:t>Xây dựng, duy trì, cập nhật Khung kiến trúc dữ liệu quốc gia, Khung quản trị dữ liệu và từ điển dữ liệu dùng chung.</w:t>
            </w:r>
          </w:p>
        </w:tc>
        <w:tc>
          <w:tcPr>
            <w:tcW w:w="2174" w:type="dxa"/>
            <w:vAlign w:val="center"/>
            <w:hideMark/>
          </w:tcPr>
          <w:p w14:paraId="2B27567F" w14:textId="77777777" w:rsidR="00FF6470" w:rsidRPr="0047230B" w:rsidRDefault="00FF6470" w:rsidP="00FF6470">
            <w:pPr>
              <w:jc w:val="center"/>
              <w:rPr>
                <w:sz w:val="27"/>
                <w:szCs w:val="27"/>
                <w:lang w:val="en-GB" w:eastAsia="en-GB"/>
              </w:rPr>
            </w:pPr>
            <w:r w:rsidRPr="0047230B">
              <w:rPr>
                <w:sz w:val="27"/>
                <w:szCs w:val="27"/>
                <w:lang w:eastAsia="en-GB"/>
              </w:rPr>
              <w:t>Bộ Công an</w:t>
            </w:r>
          </w:p>
        </w:tc>
        <w:tc>
          <w:tcPr>
            <w:tcW w:w="2409" w:type="dxa"/>
            <w:vAlign w:val="center"/>
            <w:hideMark/>
          </w:tcPr>
          <w:p w14:paraId="1F2E150A" w14:textId="3341376F" w:rsidR="00FF6470" w:rsidRPr="0047230B" w:rsidRDefault="00FF6470" w:rsidP="00FF6470">
            <w:pPr>
              <w:jc w:val="center"/>
              <w:rPr>
                <w:sz w:val="27"/>
                <w:szCs w:val="27"/>
                <w:lang w:val="en-GB" w:eastAsia="en-GB"/>
              </w:rPr>
            </w:pPr>
            <w:r w:rsidRPr="0047230B">
              <w:rPr>
                <w:sz w:val="27"/>
                <w:szCs w:val="27"/>
                <w:lang w:eastAsia="en-GB"/>
              </w:rPr>
              <w:t xml:space="preserve">Các bộ, ngành, </w:t>
            </w:r>
            <w:r w:rsidR="00441441" w:rsidRPr="0047230B">
              <w:rPr>
                <w:sz w:val="27"/>
                <w:szCs w:val="27"/>
                <w:lang w:val="en-US" w:eastAsia="en-GB"/>
              </w:rPr>
              <w:br/>
            </w:r>
            <w:r w:rsidRPr="0047230B">
              <w:rPr>
                <w:sz w:val="27"/>
                <w:szCs w:val="27"/>
                <w:lang w:eastAsia="en-GB"/>
              </w:rPr>
              <w:t>địa phương</w:t>
            </w:r>
          </w:p>
        </w:tc>
        <w:tc>
          <w:tcPr>
            <w:tcW w:w="2410" w:type="dxa"/>
            <w:vAlign w:val="center"/>
            <w:hideMark/>
          </w:tcPr>
          <w:p w14:paraId="45E9DE60" w14:textId="77777777" w:rsidR="00FF6470" w:rsidRPr="0047230B" w:rsidRDefault="00FF6470" w:rsidP="00FF6470">
            <w:pPr>
              <w:jc w:val="both"/>
              <w:rPr>
                <w:sz w:val="27"/>
                <w:szCs w:val="27"/>
                <w:lang w:val="en-GB" w:eastAsia="en-GB"/>
              </w:rPr>
            </w:pPr>
            <w:r w:rsidRPr="0047230B">
              <w:rPr>
                <w:sz w:val="27"/>
                <w:szCs w:val="27"/>
                <w:lang w:eastAsia="en-GB"/>
              </w:rPr>
              <w:t>Khung kiến trúc dữ liệu quốc gia, Khung quản trị dữ liệu và từ điển dữ liệu dùng chung</w:t>
            </w:r>
            <w:r w:rsidRPr="0047230B">
              <w:rPr>
                <w:sz w:val="27"/>
                <w:szCs w:val="27"/>
                <w:lang w:val="en-GB" w:eastAsia="en-GB"/>
              </w:rPr>
              <w:t>.</w:t>
            </w:r>
          </w:p>
        </w:tc>
        <w:tc>
          <w:tcPr>
            <w:tcW w:w="2126" w:type="dxa"/>
            <w:vAlign w:val="center"/>
            <w:hideMark/>
          </w:tcPr>
          <w:p w14:paraId="3804D620" w14:textId="77777777" w:rsidR="00FF6470" w:rsidRPr="0047230B" w:rsidRDefault="00FF6470" w:rsidP="00FF647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460FF37B" w14:textId="77777777" w:rsidTr="00526333">
        <w:tc>
          <w:tcPr>
            <w:tcW w:w="794" w:type="dxa"/>
            <w:vAlign w:val="center"/>
          </w:tcPr>
          <w:p w14:paraId="485F2BED" w14:textId="77777777" w:rsidR="00FF6470" w:rsidRPr="0047230B" w:rsidRDefault="00FF6470" w:rsidP="00292C4F">
            <w:pPr>
              <w:pStyle w:val="STT"/>
              <w:rPr>
                <w:lang w:eastAsia="en-GB"/>
              </w:rPr>
            </w:pPr>
          </w:p>
        </w:tc>
        <w:tc>
          <w:tcPr>
            <w:tcW w:w="5113" w:type="dxa"/>
            <w:vAlign w:val="center"/>
            <w:hideMark/>
          </w:tcPr>
          <w:p w14:paraId="0624FF1D" w14:textId="77777777" w:rsidR="00FF6470" w:rsidRPr="0047230B" w:rsidRDefault="00FF6470" w:rsidP="00FF6470">
            <w:pPr>
              <w:jc w:val="both"/>
              <w:rPr>
                <w:sz w:val="27"/>
                <w:szCs w:val="27"/>
                <w:lang w:val="vi-VN" w:eastAsia="en-GB"/>
              </w:rPr>
            </w:pPr>
            <w:r w:rsidRPr="0047230B">
              <w:rPr>
                <w:sz w:val="27"/>
                <w:szCs w:val="27"/>
                <w:lang w:eastAsia="en-GB"/>
              </w:rPr>
              <w:t>Xây dựng Quyết định về Bộ chỉ số và Khung hướng dẫn mức độ trưởng thành về quản trị dữ liệu; Cơ chế, chính sách cụ thể để các bộ, ngành, địa phương chủ động thực hiện việc chuẩn hóa, mở, chia sẻ và đưa dữ liệu đủ điều kiện lên Sàn dữ liệu, thúc đẩy hình thành và phát triển thị trường dữ liệu, gắn với cơ chế minh bạch về quyền sở hữu, quyền khai thác, thương mại hóa dữ liệu và phân phối giá trị từ dữ liệu; Chiến lược dữ liệu quốc gia.</w:t>
            </w:r>
          </w:p>
        </w:tc>
        <w:tc>
          <w:tcPr>
            <w:tcW w:w="2174" w:type="dxa"/>
            <w:vAlign w:val="center"/>
            <w:hideMark/>
          </w:tcPr>
          <w:p w14:paraId="545BB11C" w14:textId="77777777" w:rsidR="00FF6470" w:rsidRPr="0047230B" w:rsidRDefault="00FF6470" w:rsidP="00FF6470">
            <w:pPr>
              <w:jc w:val="center"/>
              <w:rPr>
                <w:sz w:val="27"/>
                <w:szCs w:val="27"/>
                <w:lang w:val="en-GB" w:eastAsia="en-GB"/>
              </w:rPr>
            </w:pPr>
            <w:r w:rsidRPr="0047230B">
              <w:rPr>
                <w:sz w:val="27"/>
                <w:szCs w:val="27"/>
                <w:lang w:eastAsia="en-GB"/>
              </w:rPr>
              <w:t>Bộ Công an</w:t>
            </w:r>
          </w:p>
        </w:tc>
        <w:tc>
          <w:tcPr>
            <w:tcW w:w="2409" w:type="dxa"/>
            <w:vAlign w:val="center"/>
            <w:hideMark/>
          </w:tcPr>
          <w:p w14:paraId="5CA65424" w14:textId="67F87DE8" w:rsidR="00FF6470" w:rsidRPr="0047230B" w:rsidRDefault="00FF6470" w:rsidP="00FF6470">
            <w:pPr>
              <w:jc w:val="center"/>
              <w:rPr>
                <w:sz w:val="27"/>
                <w:szCs w:val="27"/>
                <w:lang w:val="en-GB" w:eastAsia="en-GB"/>
              </w:rPr>
            </w:pPr>
            <w:r w:rsidRPr="0047230B">
              <w:rPr>
                <w:sz w:val="27"/>
                <w:szCs w:val="27"/>
                <w:lang w:eastAsia="en-GB"/>
              </w:rPr>
              <w:t xml:space="preserve">Các bộ, ngành, </w:t>
            </w:r>
            <w:r w:rsidR="00441441" w:rsidRPr="0047230B">
              <w:rPr>
                <w:sz w:val="27"/>
                <w:szCs w:val="27"/>
                <w:lang w:val="en-US" w:eastAsia="en-GB"/>
              </w:rPr>
              <w:br/>
            </w:r>
            <w:r w:rsidRPr="0047230B">
              <w:rPr>
                <w:sz w:val="27"/>
                <w:szCs w:val="27"/>
                <w:lang w:eastAsia="en-GB"/>
              </w:rPr>
              <w:t>địa phương</w:t>
            </w:r>
          </w:p>
        </w:tc>
        <w:tc>
          <w:tcPr>
            <w:tcW w:w="2410" w:type="dxa"/>
            <w:vAlign w:val="center"/>
            <w:hideMark/>
          </w:tcPr>
          <w:p w14:paraId="73F6C22A" w14:textId="77777777" w:rsidR="00FF6470" w:rsidRPr="0047230B" w:rsidRDefault="00FF6470" w:rsidP="00FF6470">
            <w:pPr>
              <w:jc w:val="both"/>
              <w:rPr>
                <w:sz w:val="27"/>
                <w:szCs w:val="27"/>
                <w:lang w:val="en-GB" w:eastAsia="en-GB"/>
              </w:rPr>
            </w:pPr>
            <w:r w:rsidRPr="0047230B">
              <w:rPr>
                <w:sz w:val="27"/>
                <w:szCs w:val="27"/>
                <w:lang w:eastAsia="en-GB"/>
              </w:rPr>
              <w:t>Quyết định của Thủ tướng Chính phủ</w:t>
            </w:r>
            <w:r w:rsidRPr="0047230B">
              <w:rPr>
                <w:sz w:val="27"/>
                <w:szCs w:val="27"/>
                <w:lang w:val="en-GB" w:eastAsia="en-GB"/>
              </w:rPr>
              <w:t>.</w:t>
            </w:r>
          </w:p>
        </w:tc>
        <w:tc>
          <w:tcPr>
            <w:tcW w:w="2126" w:type="dxa"/>
            <w:vAlign w:val="center"/>
            <w:hideMark/>
          </w:tcPr>
          <w:p w14:paraId="5C83C456" w14:textId="77777777" w:rsidR="00FF6470" w:rsidRPr="0047230B" w:rsidRDefault="00FF6470" w:rsidP="00FF6470">
            <w:pPr>
              <w:jc w:val="center"/>
              <w:rPr>
                <w:sz w:val="27"/>
                <w:szCs w:val="27"/>
                <w:lang w:val="en-GB" w:eastAsia="en-GB"/>
              </w:rPr>
            </w:pPr>
            <w:r w:rsidRPr="0047230B">
              <w:rPr>
                <w:sz w:val="27"/>
                <w:szCs w:val="27"/>
                <w:lang w:eastAsia="en-GB"/>
              </w:rPr>
              <w:t>2026</w:t>
            </w:r>
          </w:p>
        </w:tc>
      </w:tr>
      <w:tr w:rsidR="00FF6470" w:rsidRPr="0047230B" w14:paraId="54BAE409" w14:textId="77777777" w:rsidTr="00526333">
        <w:tc>
          <w:tcPr>
            <w:tcW w:w="794" w:type="dxa"/>
            <w:vAlign w:val="center"/>
          </w:tcPr>
          <w:p w14:paraId="6CFC8029" w14:textId="77777777" w:rsidR="00FF6470" w:rsidRPr="0047230B" w:rsidRDefault="00FF6470" w:rsidP="00292C4F">
            <w:pPr>
              <w:pStyle w:val="STT"/>
              <w:rPr>
                <w:lang w:eastAsia="en-GB"/>
              </w:rPr>
            </w:pPr>
          </w:p>
        </w:tc>
        <w:tc>
          <w:tcPr>
            <w:tcW w:w="5113" w:type="dxa"/>
            <w:vAlign w:val="center"/>
            <w:hideMark/>
          </w:tcPr>
          <w:p w14:paraId="2DCD93DD" w14:textId="77777777" w:rsidR="00FF6470" w:rsidRPr="0047230B" w:rsidRDefault="00FF6470" w:rsidP="00FF6470">
            <w:pPr>
              <w:jc w:val="both"/>
              <w:rPr>
                <w:sz w:val="27"/>
                <w:szCs w:val="27"/>
                <w:lang w:val="vi-VN" w:eastAsia="en-GB"/>
              </w:rPr>
            </w:pPr>
            <w:r w:rsidRPr="0047230B">
              <w:rPr>
                <w:sz w:val="27"/>
                <w:szCs w:val="27"/>
                <w:lang w:eastAsia="en-GB"/>
              </w:rPr>
              <w:t xml:space="preserve">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và các doanh nghiệp; thực hiện số </w:t>
            </w:r>
            <w:r w:rsidRPr="0047230B">
              <w:rPr>
                <w:sz w:val="27"/>
                <w:szCs w:val="27"/>
                <w:lang w:eastAsia="en-GB"/>
              </w:rPr>
              <w:lastRenderedPageBreak/>
              <w:t>hóa hồ sơ, lưu trữ hồ sơ công việc điện tử của các cơ quan nhà nước theo quy định.</w:t>
            </w:r>
          </w:p>
        </w:tc>
        <w:tc>
          <w:tcPr>
            <w:tcW w:w="2174" w:type="dxa"/>
            <w:vAlign w:val="center"/>
            <w:hideMark/>
          </w:tcPr>
          <w:p w14:paraId="42AE5F93" w14:textId="77777777" w:rsidR="00FF6470" w:rsidRPr="0047230B" w:rsidRDefault="00FF6470" w:rsidP="00FF6470">
            <w:pPr>
              <w:jc w:val="center"/>
              <w:rPr>
                <w:sz w:val="27"/>
                <w:szCs w:val="27"/>
                <w:lang w:val="vi-VN" w:eastAsia="en-GB"/>
              </w:rPr>
            </w:pPr>
            <w:r w:rsidRPr="0047230B">
              <w:rPr>
                <w:sz w:val="27"/>
                <w:szCs w:val="27"/>
                <w:lang w:eastAsia="en-GB"/>
              </w:rPr>
              <w:lastRenderedPageBreak/>
              <w:t>Các bộ, ngành, địa phương</w:t>
            </w:r>
          </w:p>
        </w:tc>
        <w:tc>
          <w:tcPr>
            <w:tcW w:w="2409" w:type="dxa"/>
            <w:vAlign w:val="center"/>
            <w:hideMark/>
          </w:tcPr>
          <w:p w14:paraId="36955F86" w14:textId="43030C4A" w:rsidR="00FF6470" w:rsidRPr="0047230B" w:rsidRDefault="00FF6470" w:rsidP="00FF6470">
            <w:pPr>
              <w:jc w:val="center"/>
              <w:rPr>
                <w:sz w:val="27"/>
                <w:szCs w:val="27"/>
                <w:lang w:val="vi-VN" w:eastAsia="en-GB"/>
              </w:rPr>
            </w:pPr>
            <w:r w:rsidRPr="0047230B">
              <w:rPr>
                <w:sz w:val="27"/>
                <w:szCs w:val="27"/>
                <w:lang w:eastAsia="en-GB"/>
              </w:rPr>
              <w:t xml:space="preserve">Bộ Nội vụ, </w:t>
            </w:r>
            <w:r w:rsidR="00441441" w:rsidRPr="0047230B">
              <w:rPr>
                <w:sz w:val="27"/>
                <w:szCs w:val="27"/>
                <w:lang w:val="en-US" w:eastAsia="en-GB"/>
              </w:rPr>
              <w:br/>
            </w:r>
            <w:r w:rsidRPr="0047230B">
              <w:rPr>
                <w:sz w:val="27"/>
                <w:szCs w:val="27"/>
                <w:lang w:eastAsia="en-GB"/>
              </w:rPr>
              <w:t>Bộ KH&amp;CN</w:t>
            </w:r>
          </w:p>
        </w:tc>
        <w:tc>
          <w:tcPr>
            <w:tcW w:w="2410" w:type="dxa"/>
            <w:vAlign w:val="center"/>
            <w:hideMark/>
          </w:tcPr>
          <w:p w14:paraId="1B7E5858" w14:textId="77777777" w:rsidR="00FF6470" w:rsidRPr="0047230B" w:rsidRDefault="00FF6470" w:rsidP="00FF6470">
            <w:pPr>
              <w:jc w:val="both"/>
              <w:rPr>
                <w:sz w:val="27"/>
                <w:szCs w:val="27"/>
                <w:lang w:val="vi-VN" w:eastAsia="en-GB"/>
              </w:rPr>
            </w:pPr>
            <w:r w:rsidRPr="0047230B">
              <w:rPr>
                <w:sz w:val="27"/>
                <w:szCs w:val="27"/>
                <w:lang w:eastAsia="en-GB"/>
              </w:rPr>
              <w:t>Các quy trình nghiệp vụ xử lý hồ sơ trên môi trường mạng được chuẩn hóa, điện tử hóa</w:t>
            </w:r>
            <w:r w:rsidRPr="0047230B">
              <w:rPr>
                <w:sz w:val="27"/>
                <w:szCs w:val="27"/>
                <w:lang w:val="vi-VN" w:eastAsia="en-GB"/>
              </w:rPr>
              <w:t>.</w:t>
            </w:r>
          </w:p>
        </w:tc>
        <w:tc>
          <w:tcPr>
            <w:tcW w:w="2126" w:type="dxa"/>
            <w:vAlign w:val="center"/>
            <w:hideMark/>
          </w:tcPr>
          <w:p w14:paraId="590FF871" w14:textId="77777777" w:rsidR="00FF6470" w:rsidRPr="0047230B" w:rsidRDefault="00FF6470" w:rsidP="00FF647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3F3D71E2" w14:textId="77777777" w:rsidTr="00526333">
        <w:tc>
          <w:tcPr>
            <w:tcW w:w="794" w:type="dxa"/>
            <w:vAlign w:val="center"/>
            <w:hideMark/>
          </w:tcPr>
          <w:p w14:paraId="20CB1712" w14:textId="77777777" w:rsidR="00FF6470" w:rsidRPr="0047230B" w:rsidRDefault="00FF6470" w:rsidP="00FF6470">
            <w:pPr>
              <w:jc w:val="center"/>
              <w:rPr>
                <w:b/>
                <w:sz w:val="27"/>
                <w:szCs w:val="27"/>
                <w:lang w:val="en-GB" w:eastAsia="en-GB"/>
              </w:rPr>
            </w:pPr>
            <w:r w:rsidRPr="0047230B">
              <w:rPr>
                <w:b/>
                <w:sz w:val="27"/>
                <w:szCs w:val="27"/>
                <w:lang w:eastAsia="en-GB"/>
              </w:rPr>
              <w:t>II.</w:t>
            </w:r>
          </w:p>
        </w:tc>
        <w:tc>
          <w:tcPr>
            <w:tcW w:w="5113" w:type="dxa"/>
            <w:vAlign w:val="center"/>
            <w:hideMark/>
          </w:tcPr>
          <w:p w14:paraId="2A40D34D" w14:textId="66FB5902" w:rsidR="00FF6470" w:rsidRPr="0047230B" w:rsidRDefault="00FF6470" w:rsidP="00FF6470">
            <w:pPr>
              <w:jc w:val="both"/>
              <w:rPr>
                <w:b/>
                <w:sz w:val="27"/>
                <w:szCs w:val="27"/>
                <w:lang w:val="en-GB" w:eastAsia="en-GB"/>
              </w:rPr>
            </w:pPr>
            <w:r w:rsidRPr="0047230B">
              <w:rPr>
                <w:b/>
                <w:sz w:val="27"/>
                <w:szCs w:val="27"/>
                <w:lang w:eastAsia="en-GB"/>
              </w:rPr>
              <w:t>PHÁT TRIỂN HẠ TẦNG SỐ</w:t>
            </w:r>
          </w:p>
        </w:tc>
        <w:tc>
          <w:tcPr>
            <w:tcW w:w="2174" w:type="dxa"/>
            <w:vAlign w:val="center"/>
            <w:hideMark/>
          </w:tcPr>
          <w:p w14:paraId="13F6E893" w14:textId="77777777" w:rsidR="00FF6470" w:rsidRPr="0047230B" w:rsidRDefault="00FF6470" w:rsidP="00FF6470">
            <w:pPr>
              <w:jc w:val="center"/>
              <w:rPr>
                <w:b/>
                <w:sz w:val="27"/>
                <w:szCs w:val="27"/>
                <w:lang w:val="en-GB" w:eastAsia="en-GB"/>
              </w:rPr>
            </w:pPr>
            <w:r w:rsidRPr="0047230B">
              <w:rPr>
                <w:b/>
                <w:sz w:val="27"/>
                <w:szCs w:val="27"/>
                <w:lang w:eastAsia="en-GB"/>
              </w:rPr>
              <w:t> </w:t>
            </w:r>
          </w:p>
        </w:tc>
        <w:tc>
          <w:tcPr>
            <w:tcW w:w="2409" w:type="dxa"/>
            <w:vAlign w:val="center"/>
            <w:hideMark/>
          </w:tcPr>
          <w:p w14:paraId="0244FA57" w14:textId="77777777" w:rsidR="00FF6470" w:rsidRPr="0047230B" w:rsidRDefault="00FF6470" w:rsidP="00FF6470">
            <w:pPr>
              <w:jc w:val="center"/>
              <w:rPr>
                <w:sz w:val="27"/>
                <w:szCs w:val="27"/>
                <w:lang w:val="en-GB" w:eastAsia="en-GB"/>
              </w:rPr>
            </w:pPr>
            <w:r w:rsidRPr="0047230B">
              <w:rPr>
                <w:sz w:val="27"/>
                <w:szCs w:val="27"/>
                <w:lang w:eastAsia="en-GB"/>
              </w:rPr>
              <w:t> </w:t>
            </w:r>
          </w:p>
        </w:tc>
        <w:tc>
          <w:tcPr>
            <w:tcW w:w="2410" w:type="dxa"/>
            <w:vAlign w:val="center"/>
            <w:hideMark/>
          </w:tcPr>
          <w:p w14:paraId="2B449228" w14:textId="77777777" w:rsidR="00FF6470" w:rsidRPr="0047230B" w:rsidRDefault="00FF6470" w:rsidP="00FF6470">
            <w:pPr>
              <w:jc w:val="both"/>
              <w:rPr>
                <w:sz w:val="27"/>
                <w:szCs w:val="27"/>
                <w:lang w:val="en-GB" w:eastAsia="en-GB"/>
              </w:rPr>
            </w:pPr>
            <w:r w:rsidRPr="0047230B">
              <w:rPr>
                <w:sz w:val="27"/>
                <w:szCs w:val="27"/>
                <w:lang w:eastAsia="en-GB"/>
              </w:rPr>
              <w:t> </w:t>
            </w:r>
          </w:p>
        </w:tc>
        <w:tc>
          <w:tcPr>
            <w:tcW w:w="2126" w:type="dxa"/>
            <w:vAlign w:val="center"/>
            <w:hideMark/>
          </w:tcPr>
          <w:p w14:paraId="00A7C501" w14:textId="77777777" w:rsidR="00FF6470" w:rsidRPr="0047230B" w:rsidRDefault="00FF6470" w:rsidP="00FF6470">
            <w:pPr>
              <w:jc w:val="center"/>
              <w:rPr>
                <w:sz w:val="27"/>
                <w:szCs w:val="27"/>
                <w:lang w:val="en-GB" w:eastAsia="en-GB"/>
              </w:rPr>
            </w:pPr>
          </w:p>
        </w:tc>
      </w:tr>
      <w:tr w:rsidR="00FF6470" w:rsidRPr="0047230B" w14:paraId="2D51C580" w14:textId="77777777" w:rsidTr="00526333">
        <w:tc>
          <w:tcPr>
            <w:tcW w:w="794" w:type="dxa"/>
            <w:vAlign w:val="center"/>
          </w:tcPr>
          <w:p w14:paraId="3346BF9F" w14:textId="77777777" w:rsidR="00FF6470" w:rsidRPr="0047230B" w:rsidRDefault="00FF6470" w:rsidP="00292C4F">
            <w:pPr>
              <w:pStyle w:val="STT"/>
              <w:rPr>
                <w:lang w:eastAsia="en-GB"/>
              </w:rPr>
            </w:pPr>
          </w:p>
        </w:tc>
        <w:tc>
          <w:tcPr>
            <w:tcW w:w="5113" w:type="dxa"/>
            <w:vAlign w:val="center"/>
          </w:tcPr>
          <w:p w14:paraId="3C3217DF" w14:textId="77777777" w:rsidR="00FF6470" w:rsidRPr="0047230B" w:rsidRDefault="00FF6470" w:rsidP="00FF6470">
            <w:pPr>
              <w:jc w:val="both"/>
              <w:rPr>
                <w:sz w:val="27"/>
                <w:szCs w:val="27"/>
                <w:lang w:eastAsia="en-GB"/>
              </w:rPr>
            </w:pPr>
            <w:r w:rsidRPr="0047230B">
              <w:rPr>
                <w:sz w:val="27"/>
                <w:szCs w:val="27"/>
                <w:lang w:eastAsia="en-GB"/>
              </w:rPr>
              <w:t xml:space="preserve">Phát triển hạ tầng chính phủ số phục vụ cơ quan nhà nước trên cơ sở kết hợp thế mạnh của Mạng </w:t>
            </w:r>
            <w:r w:rsidRPr="0047230B">
              <w:rPr>
                <w:sz w:val="27"/>
                <w:szCs w:val="27"/>
                <w:lang w:val="vi-VN" w:eastAsia="en-GB"/>
              </w:rPr>
              <w:t>t</w:t>
            </w:r>
            <w:r w:rsidRPr="0047230B">
              <w:rPr>
                <w:sz w:val="27"/>
                <w:szCs w:val="27"/>
                <w:lang w:eastAsia="en-GB"/>
              </w:rPr>
              <w:t xml:space="preserve">ruyền số liệu chuyên dùng, mạng Internet, trung tâm dữ liệu của cơ quan nhà nước để phục vụ kết nối liên thông, xuyên suốt 3 cấp hành chính, sử dụng cơ chế mã hóa và công nghệ bảo đảm an toàn, an ninh mạng do Việt Nam làm chủ một cách an toàn, bảo mật. Tái cấu trúc hạ tầng công nghệ thông tin của các bộ, ngành, địa phương, chuyển đổi hạ tầng công nghệ thông tin thành hạ tầng số ứng dụng công nghệ điện toán đám mây phục vụ kết nối, quản lý các nguồn lực, dữ liệu của cơ quan nhà nước một cách an toàn, linh hoạt, ổn định và hiệu quả. </w:t>
            </w:r>
          </w:p>
        </w:tc>
        <w:tc>
          <w:tcPr>
            <w:tcW w:w="2174" w:type="dxa"/>
            <w:vAlign w:val="center"/>
          </w:tcPr>
          <w:p w14:paraId="68CA8912" w14:textId="77777777" w:rsidR="00FF6470" w:rsidRPr="0047230B" w:rsidRDefault="00FF6470" w:rsidP="00FF6470">
            <w:pPr>
              <w:jc w:val="both"/>
              <w:rPr>
                <w:sz w:val="27"/>
                <w:szCs w:val="27"/>
                <w:lang w:eastAsia="en-GB"/>
              </w:rPr>
            </w:pPr>
            <w:r w:rsidRPr="0047230B">
              <w:rPr>
                <w:sz w:val="27"/>
                <w:szCs w:val="27"/>
                <w:lang w:eastAsia="en-GB"/>
              </w:rPr>
              <w:t>Các bộ, ngành, địa phương</w:t>
            </w:r>
          </w:p>
        </w:tc>
        <w:tc>
          <w:tcPr>
            <w:tcW w:w="2409" w:type="dxa"/>
            <w:vAlign w:val="center"/>
          </w:tcPr>
          <w:p w14:paraId="3CF9672F" w14:textId="77777777" w:rsidR="00FF6470" w:rsidRPr="0047230B" w:rsidRDefault="00FF6470" w:rsidP="00FF6470">
            <w:pPr>
              <w:jc w:val="center"/>
              <w:rPr>
                <w:sz w:val="27"/>
                <w:szCs w:val="27"/>
                <w:lang w:eastAsia="en-GB"/>
              </w:rPr>
            </w:pPr>
            <w:r w:rsidRPr="0047230B">
              <w:rPr>
                <w:sz w:val="27"/>
                <w:szCs w:val="27"/>
                <w:lang w:eastAsia="en-GB"/>
              </w:rPr>
              <w:t>Bộ KH&amp;CN</w:t>
            </w:r>
          </w:p>
        </w:tc>
        <w:tc>
          <w:tcPr>
            <w:tcW w:w="2410" w:type="dxa"/>
            <w:vAlign w:val="center"/>
          </w:tcPr>
          <w:p w14:paraId="46F84247" w14:textId="77777777" w:rsidR="00FF6470" w:rsidRPr="0047230B" w:rsidRDefault="00FF6470" w:rsidP="00FF6470">
            <w:pPr>
              <w:jc w:val="both"/>
              <w:rPr>
                <w:sz w:val="27"/>
                <w:szCs w:val="27"/>
                <w:lang w:eastAsia="en-GB"/>
              </w:rPr>
            </w:pPr>
            <w:r w:rsidRPr="0047230B">
              <w:rPr>
                <w:sz w:val="27"/>
                <w:szCs w:val="27"/>
                <w:lang w:eastAsia="en-GB"/>
              </w:rPr>
              <w:t>Hạ tầng số của các bộ, ngành, địa phương hoạt động ổn định, thông suốt các cấp</w:t>
            </w:r>
            <w:r w:rsidRPr="0047230B">
              <w:rPr>
                <w:sz w:val="27"/>
                <w:szCs w:val="27"/>
                <w:lang w:val="en-US" w:eastAsia="en-GB"/>
              </w:rPr>
              <w:t>.</w:t>
            </w:r>
          </w:p>
        </w:tc>
        <w:tc>
          <w:tcPr>
            <w:tcW w:w="2126" w:type="dxa"/>
            <w:vAlign w:val="center"/>
          </w:tcPr>
          <w:p w14:paraId="3D136D38" w14:textId="77777777" w:rsidR="00FF6470" w:rsidRPr="0047230B" w:rsidRDefault="00FF6470" w:rsidP="00FF6470">
            <w:pPr>
              <w:jc w:val="center"/>
              <w:rPr>
                <w:sz w:val="27"/>
                <w:szCs w:val="27"/>
                <w:lang w:eastAsia="en-GB"/>
              </w:rPr>
            </w:pPr>
            <w:r w:rsidRPr="0047230B">
              <w:rPr>
                <w:sz w:val="27"/>
                <w:szCs w:val="27"/>
                <w:lang w:eastAsia="en-GB"/>
              </w:rPr>
              <w:t>Thường xuyên</w:t>
            </w:r>
          </w:p>
        </w:tc>
      </w:tr>
      <w:tr w:rsidR="00FF6470" w:rsidRPr="0047230B" w14:paraId="3F1AEB69" w14:textId="77777777" w:rsidTr="00526333">
        <w:tc>
          <w:tcPr>
            <w:tcW w:w="794" w:type="dxa"/>
            <w:vAlign w:val="center"/>
          </w:tcPr>
          <w:p w14:paraId="35129645" w14:textId="77777777" w:rsidR="00FF6470" w:rsidRPr="0047230B" w:rsidRDefault="00FF6470" w:rsidP="00292C4F">
            <w:pPr>
              <w:pStyle w:val="STT"/>
              <w:rPr>
                <w:lang w:eastAsia="en-GB"/>
              </w:rPr>
            </w:pPr>
          </w:p>
        </w:tc>
        <w:tc>
          <w:tcPr>
            <w:tcW w:w="5113" w:type="dxa"/>
            <w:vAlign w:val="center"/>
          </w:tcPr>
          <w:p w14:paraId="251B9595" w14:textId="77777777" w:rsidR="00FF6470" w:rsidRPr="0047230B" w:rsidRDefault="00FF6470" w:rsidP="00FF6470">
            <w:pPr>
              <w:jc w:val="both"/>
              <w:rPr>
                <w:sz w:val="27"/>
                <w:szCs w:val="27"/>
                <w:lang w:eastAsia="en-GB"/>
              </w:rPr>
            </w:pPr>
            <w:r w:rsidRPr="0047230B">
              <w:rPr>
                <w:sz w:val="27"/>
                <w:szCs w:val="27"/>
                <w:lang w:eastAsia="en-GB"/>
              </w:rPr>
              <w:t>Phát triển Mạng truyền số liệu chuyên dùng thành hạ tầng số dùng riêng quy mô quốc gia; bảo đảm chất lượng, an toàn, an ninh thông tin, bí mật nhà nước phục vụ kết nối, liên thông, đồng bộ, chia sẻ dữ liệu giữa các cơ quan trong cả hệ thống chính trị từ Trung ương đến cấp xã.</w:t>
            </w:r>
          </w:p>
        </w:tc>
        <w:tc>
          <w:tcPr>
            <w:tcW w:w="2174" w:type="dxa"/>
            <w:vAlign w:val="center"/>
          </w:tcPr>
          <w:p w14:paraId="2E4637AB" w14:textId="77777777" w:rsidR="00FF6470" w:rsidRPr="0047230B" w:rsidRDefault="00FF6470" w:rsidP="00FF6470">
            <w:pPr>
              <w:jc w:val="center"/>
              <w:rPr>
                <w:sz w:val="27"/>
                <w:szCs w:val="27"/>
                <w:lang w:eastAsia="en-GB"/>
              </w:rPr>
            </w:pPr>
            <w:r w:rsidRPr="0047230B">
              <w:rPr>
                <w:sz w:val="27"/>
                <w:szCs w:val="27"/>
                <w:lang w:eastAsia="en-GB"/>
              </w:rPr>
              <w:t>Bộ KH&amp;CN</w:t>
            </w:r>
          </w:p>
        </w:tc>
        <w:tc>
          <w:tcPr>
            <w:tcW w:w="2409" w:type="dxa"/>
            <w:vAlign w:val="center"/>
          </w:tcPr>
          <w:p w14:paraId="56D259FC" w14:textId="539291AB" w:rsidR="00FF6470" w:rsidRPr="0047230B" w:rsidRDefault="00FF6470" w:rsidP="00FF6470">
            <w:pPr>
              <w:jc w:val="center"/>
              <w:rPr>
                <w:sz w:val="27"/>
                <w:szCs w:val="27"/>
                <w:lang w:eastAsia="en-GB"/>
              </w:rPr>
            </w:pPr>
            <w:r w:rsidRPr="0047230B">
              <w:rPr>
                <w:sz w:val="27"/>
                <w:szCs w:val="27"/>
                <w:lang w:eastAsia="en-GB"/>
              </w:rPr>
              <w:t xml:space="preserve">Các bộ, ngành, </w:t>
            </w:r>
            <w:r w:rsidR="00441441" w:rsidRPr="0047230B">
              <w:rPr>
                <w:sz w:val="27"/>
                <w:szCs w:val="27"/>
                <w:lang w:val="en-US" w:eastAsia="en-GB"/>
              </w:rPr>
              <w:br/>
            </w:r>
            <w:r w:rsidRPr="0047230B">
              <w:rPr>
                <w:sz w:val="27"/>
                <w:szCs w:val="27"/>
                <w:lang w:eastAsia="en-GB"/>
              </w:rPr>
              <w:t>địa phương</w:t>
            </w:r>
          </w:p>
        </w:tc>
        <w:tc>
          <w:tcPr>
            <w:tcW w:w="2410" w:type="dxa"/>
            <w:vAlign w:val="center"/>
          </w:tcPr>
          <w:p w14:paraId="5ED30198" w14:textId="77777777" w:rsidR="00FF6470" w:rsidRPr="0047230B" w:rsidRDefault="00FF6470" w:rsidP="00FF6470">
            <w:pPr>
              <w:jc w:val="both"/>
              <w:rPr>
                <w:sz w:val="27"/>
                <w:szCs w:val="27"/>
                <w:lang w:eastAsia="en-GB"/>
              </w:rPr>
            </w:pPr>
            <w:r w:rsidRPr="0047230B">
              <w:rPr>
                <w:sz w:val="27"/>
                <w:szCs w:val="27"/>
                <w:lang w:eastAsia="en-GB"/>
              </w:rPr>
              <w:t>Mạng truyền số liệu chuyên dùng thành hạ tầng số dùng riêng quy mô quốc gia</w:t>
            </w:r>
            <w:r w:rsidRPr="0047230B">
              <w:rPr>
                <w:sz w:val="27"/>
                <w:szCs w:val="27"/>
                <w:lang w:val="en-US" w:eastAsia="en-GB"/>
              </w:rPr>
              <w:t>.</w:t>
            </w:r>
          </w:p>
        </w:tc>
        <w:tc>
          <w:tcPr>
            <w:tcW w:w="2126" w:type="dxa"/>
            <w:vAlign w:val="center"/>
          </w:tcPr>
          <w:p w14:paraId="5FF11762"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6D21EBB9" w14:textId="77777777" w:rsidTr="00526333">
        <w:tc>
          <w:tcPr>
            <w:tcW w:w="794" w:type="dxa"/>
            <w:vAlign w:val="center"/>
          </w:tcPr>
          <w:p w14:paraId="06C5E8B3" w14:textId="77777777" w:rsidR="00FF6470" w:rsidRPr="0047230B" w:rsidRDefault="00FF6470" w:rsidP="00292C4F">
            <w:pPr>
              <w:pStyle w:val="STT"/>
              <w:rPr>
                <w:lang w:eastAsia="en-GB"/>
              </w:rPr>
            </w:pPr>
          </w:p>
        </w:tc>
        <w:tc>
          <w:tcPr>
            <w:tcW w:w="5113" w:type="dxa"/>
            <w:vAlign w:val="center"/>
          </w:tcPr>
          <w:p w14:paraId="717CCE6D" w14:textId="77777777" w:rsidR="00FF6470" w:rsidRPr="0047230B" w:rsidRDefault="00FF6470" w:rsidP="00FF6470">
            <w:pPr>
              <w:jc w:val="both"/>
              <w:rPr>
                <w:sz w:val="27"/>
                <w:szCs w:val="27"/>
                <w:lang w:eastAsia="en-GB"/>
              </w:rPr>
            </w:pPr>
            <w:r w:rsidRPr="0047230B">
              <w:rPr>
                <w:sz w:val="27"/>
                <w:szCs w:val="27"/>
                <w:lang w:eastAsia="en-GB"/>
              </w:rPr>
              <w:t>Chỉ đạo phủ sóng 5G toàn quốc, bảo đảm chất lượng cao tại các khu công nghiệp, đô thị lớn.</w:t>
            </w:r>
          </w:p>
        </w:tc>
        <w:tc>
          <w:tcPr>
            <w:tcW w:w="2174" w:type="dxa"/>
            <w:vAlign w:val="center"/>
          </w:tcPr>
          <w:p w14:paraId="5C081CAA" w14:textId="77777777" w:rsidR="00FF6470" w:rsidRPr="0047230B" w:rsidRDefault="00FF6470" w:rsidP="00FF6470">
            <w:pPr>
              <w:jc w:val="center"/>
              <w:rPr>
                <w:sz w:val="27"/>
                <w:szCs w:val="27"/>
                <w:lang w:eastAsia="en-GB"/>
              </w:rPr>
            </w:pPr>
            <w:r w:rsidRPr="0047230B">
              <w:rPr>
                <w:sz w:val="27"/>
                <w:szCs w:val="27"/>
                <w:lang w:eastAsia="en-GB"/>
              </w:rPr>
              <w:t>Bộ KH&amp;CN</w:t>
            </w:r>
          </w:p>
        </w:tc>
        <w:tc>
          <w:tcPr>
            <w:tcW w:w="2409" w:type="dxa"/>
            <w:vAlign w:val="center"/>
          </w:tcPr>
          <w:p w14:paraId="3E408358" w14:textId="77777777" w:rsidR="00FF6470" w:rsidRPr="0047230B" w:rsidRDefault="00FF6470" w:rsidP="00FF6470">
            <w:pPr>
              <w:jc w:val="center"/>
              <w:rPr>
                <w:sz w:val="27"/>
                <w:szCs w:val="27"/>
                <w:lang w:eastAsia="en-GB"/>
              </w:rPr>
            </w:pPr>
            <w:r w:rsidRPr="0047230B">
              <w:rPr>
                <w:sz w:val="27"/>
                <w:szCs w:val="27"/>
                <w:lang w:eastAsia="en-GB"/>
              </w:rPr>
              <w:t>Các bộ, ngành, địa phương</w:t>
            </w:r>
            <w:r w:rsidRPr="0047230B">
              <w:rPr>
                <w:sz w:val="27"/>
                <w:szCs w:val="27"/>
                <w:lang w:val="en-US" w:eastAsia="en-GB"/>
              </w:rPr>
              <w:t>; các doanh nghiệp viễn thông</w:t>
            </w:r>
          </w:p>
        </w:tc>
        <w:tc>
          <w:tcPr>
            <w:tcW w:w="2410" w:type="dxa"/>
            <w:vAlign w:val="center"/>
          </w:tcPr>
          <w:p w14:paraId="4BFB9BCA" w14:textId="77777777" w:rsidR="00FF6470" w:rsidRPr="0047230B" w:rsidRDefault="00FF6470" w:rsidP="00FF6470">
            <w:pPr>
              <w:jc w:val="both"/>
              <w:rPr>
                <w:sz w:val="27"/>
                <w:szCs w:val="27"/>
                <w:lang w:eastAsia="en-GB"/>
              </w:rPr>
            </w:pPr>
            <w:r w:rsidRPr="0047230B">
              <w:rPr>
                <w:sz w:val="27"/>
                <w:szCs w:val="27"/>
                <w:lang w:eastAsia="en-GB"/>
              </w:rPr>
              <w:t>Mạng 5G được phủ sóng toàn quốc</w:t>
            </w:r>
            <w:r w:rsidRPr="0047230B">
              <w:rPr>
                <w:sz w:val="27"/>
                <w:szCs w:val="27"/>
                <w:lang w:val="en-US" w:eastAsia="en-GB"/>
              </w:rPr>
              <w:t>.</w:t>
            </w:r>
          </w:p>
        </w:tc>
        <w:tc>
          <w:tcPr>
            <w:tcW w:w="2126" w:type="dxa"/>
            <w:vAlign w:val="center"/>
          </w:tcPr>
          <w:p w14:paraId="0E945F8A"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307B80CE" w14:textId="77777777" w:rsidTr="00526333">
        <w:tc>
          <w:tcPr>
            <w:tcW w:w="794" w:type="dxa"/>
            <w:vAlign w:val="center"/>
          </w:tcPr>
          <w:p w14:paraId="495D1A0F" w14:textId="77777777" w:rsidR="00FF6470" w:rsidRPr="0047230B" w:rsidRDefault="00FF6470" w:rsidP="00292C4F">
            <w:pPr>
              <w:pStyle w:val="STT"/>
              <w:rPr>
                <w:lang w:eastAsia="en-GB"/>
              </w:rPr>
            </w:pPr>
          </w:p>
        </w:tc>
        <w:tc>
          <w:tcPr>
            <w:tcW w:w="5113" w:type="dxa"/>
            <w:vAlign w:val="center"/>
          </w:tcPr>
          <w:p w14:paraId="13BD830D" w14:textId="77777777" w:rsidR="00FF6470" w:rsidRPr="0047230B" w:rsidRDefault="00FF6470" w:rsidP="00FF6470">
            <w:pPr>
              <w:jc w:val="both"/>
              <w:rPr>
                <w:sz w:val="27"/>
                <w:szCs w:val="27"/>
                <w:lang w:eastAsia="en-GB"/>
              </w:rPr>
            </w:pPr>
            <w:r w:rsidRPr="0047230B">
              <w:rPr>
                <w:sz w:val="27"/>
                <w:szCs w:val="27"/>
                <w:lang w:eastAsia="en-GB"/>
              </w:rPr>
              <w:t>Nghiên cứu, cấp phép thử nghiệm và triển khai thương mại mạng di động 6G.</w:t>
            </w:r>
          </w:p>
        </w:tc>
        <w:tc>
          <w:tcPr>
            <w:tcW w:w="2174" w:type="dxa"/>
            <w:vAlign w:val="center"/>
          </w:tcPr>
          <w:p w14:paraId="685935C7" w14:textId="77777777" w:rsidR="00FF6470" w:rsidRPr="0047230B" w:rsidRDefault="00FF6470" w:rsidP="00FF6470">
            <w:pPr>
              <w:jc w:val="center"/>
              <w:rPr>
                <w:sz w:val="27"/>
                <w:szCs w:val="27"/>
                <w:lang w:eastAsia="en-GB"/>
              </w:rPr>
            </w:pPr>
            <w:r w:rsidRPr="0047230B">
              <w:rPr>
                <w:sz w:val="27"/>
                <w:szCs w:val="27"/>
                <w:lang w:eastAsia="en-GB"/>
              </w:rPr>
              <w:t>Bộ KH&amp;CN</w:t>
            </w:r>
          </w:p>
        </w:tc>
        <w:tc>
          <w:tcPr>
            <w:tcW w:w="2409" w:type="dxa"/>
            <w:vAlign w:val="center"/>
          </w:tcPr>
          <w:p w14:paraId="41710C01" w14:textId="77777777" w:rsidR="00FF6470" w:rsidRPr="0047230B" w:rsidRDefault="00FF6470" w:rsidP="00FF6470">
            <w:pPr>
              <w:jc w:val="center"/>
              <w:rPr>
                <w:sz w:val="27"/>
                <w:szCs w:val="27"/>
                <w:lang w:eastAsia="en-GB"/>
              </w:rPr>
            </w:pPr>
            <w:r w:rsidRPr="0047230B">
              <w:rPr>
                <w:sz w:val="27"/>
                <w:szCs w:val="27"/>
                <w:lang w:eastAsia="en-GB"/>
              </w:rPr>
              <w:t>Các doanh nghiệp viễn thông</w:t>
            </w:r>
          </w:p>
        </w:tc>
        <w:tc>
          <w:tcPr>
            <w:tcW w:w="2410" w:type="dxa"/>
            <w:vAlign w:val="center"/>
          </w:tcPr>
          <w:p w14:paraId="28E64DBE" w14:textId="34F3D44E" w:rsidR="00FF6470" w:rsidRPr="0047230B" w:rsidRDefault="00FF6470" w:rsidP="00FF6470">
            <w:pPr>
              <w:jc w:val="both"/>
              <w:rPr>
                <w:sz w:val="27"/>
                <w:szCs w:val="27"/>
                <w:lang w:eastAsia="en-GB"/>
              </w:rPr>
            </w:pPr>
            <w:r w:rsidRPr="0047230B">
              <w:rPr>
                <w:sz w:val="27"/>
                <w:szCs w:val="27"/>
                <w:lang w:eastAsia="en-GB"/>
              </w:rPr>
              <w:t xml:space="preserve">Mạng 6G được thử </w:t>
            </w:r>
            <w:r w:rsidRPr="0047230B">
              <w:rPr>
                <w:spacing w:val="-6"/>
                <w:sz w:val="27"/>
                <w:szCs w:val="27"/>
                <w:lang w:eastAsia="en-GB"/>
              </w:rPr>
              <w:t>nghiệm</w:t>
            </w:r>
            <w:r w:rsidR="00556551" w:rsidRPr="0047230B">
              <w:rPr>
                <w:spacing w:val="-6"/>
                <w:sz w:val="27"/>
                <w:szCs w:val="27"/>
                <w:lang w:val="en-US" w:eastAsia="en-GB"/>
              </w:rPr>
              <w:t xml:space="preserve"> và được triển khai thương mại sau thử nghiệm</w:t>
            </w:r>
            <w:r w:rsidRPr="0047230B">
              <w:rPr>
                <w:spacing w:val="-6"/>
                <w:sz w:val="27"/>
                <w:szCs w:val="27"/>
                <w:lang w:eastAsia="en-GB"/>
              </w:rPr>
              <w:t xml:space="preserve"> tại Việt Nam</w:t>
            </w:r>
            <w:r w:rsidRPr="0047230B">
              <w:rPr>
                <w:spacing w:val="-6"/>
                <w:sz w:val="27"/>
                <w:szCs w:val="27"/>
                <w:lang w:val="en-US" w:eastAsia="en-GB"/>
              </w:rPr>
              <w:t>.</w:t>
            </w:r>
          </w:p>
        </w:tc>
        <w:tc>
          <w:tcPr>
            <w:tcW w:w="2126" w:type="dxa"/>
            <w:vAlign w:val="center"/>
          </w:tcPr>
          <w:p w14:paraId="26414186" w14:textId="38EB3532" w:rsidR="00FF6470" w:rsidRPr="0047230B" w:rsidRDefault="00556551" w:rsidP="00FF6470">
            <w:pPr>
              <w:jc w:val="center"/>
              <w:rPr>
                <w:sz w:val="27"/>
                <w:szCs w:val="27"/>
                <w:lang w:val="en-US" w:eastAsia="en-GB"/>
              </w:rPr>
            </w:pPr>
            <w:r w:rsidRPr="0047230B">
              <w:rPr>
                <w:sz w:val="27"/>
                <w:szCs w:val="27"/>
                <w:lang w:val="en-US" w:eastAsia="en-GB"/>
              </w:rPr>
              <w:t>2026-2030</w:t>
            </w:r>
          </w:p>
        </w:tc>
      </w:tr>
      <w:tr w:rsidR="00FF6470" w:rsidRPr="0047230B" w14:paraId="15DF1251" w14:textId="77777777" w:rsidTr="00526333">
        <w:tc>
          <w:tcPr>
            <w:tcW w:w="794" w:type="dxa"/>
            <w:vAlign w:val="center"/>
          </w:tcPr>
          <w:p w14:paraId="0D09317C" w14:textId="77777777" w:rsidR="00FF6470" w:rsidRPr="0047230B" w:rsidRDefault="00FF6470" w:rsidP="00292C4F">
            <w:pPr>
              <w:pStyle w:val="STT"/>
              <w:rPr>
                <w:lang w:eastAsia="en-GB"/>
              </w:rPr>
            </w:pPr>
          </w:p>
        </w:tc>
        <w:tc>
          <w:tcPr>
            <w:tcW w:w="5113" w:type="dxa"/>
            <w:vAlign w:val="center"/>
          </w:tcPr>
          <w:p w14:paraId="34BC22F0" w14:textId="7E2C4B79" w:rsidR="00FF6470" w:rsidRPr="0047230B" w:rsidRDefault="00FF6470" w:rsidP="00FF6470">
            <w:pPr>
              <w:spacing w:before="120"/>
              <w:jc w:val="both"/>
              <w:rPr>
                <w:sz w:val="27"/>
                <w:szCs w:val="27"/>
                <w:lang w:eastAsia="en-GB"/>
              </w:rPr>
            </w:pPr>
            <w:r w:rsidRPr="0047230B">
              <w:rPr>
                <w:sz w:val="27"/>
                <w:szCs w:val="27"/>
                <w:lang w:eastAsia="en-GB"/>
              </w:rPr>
              <w:t xml:space="preserve">Tiếp tục mở rộng và tối ưu kết nối Internet trong nước thông qua tăng cường kết nối ngang hàng trực tiếp, kết nối tới trạm trung chuyển Internet (IXP), trạm trung chuyển Internet quốc gia (VNIX). Mở rộng mạnh mẽ kết nối Internet khu vực và quốc tế, đầu tư các tuyến cáp biển và phát triển Việt Nam trở thành trung tâm kết nối khu vực. Tăng tốc, chuyển đổi toàn bộ Internet Việt Nam sang hoạt động với IPv6 để phát triển hạ tầng số; thực hiện mục tiêu phát triển hạ tầng Internet Việt Nam </w:t>
            </w:r>
            <w:r w:rsidR="00DF315B">
              <w:rPr>
                <w:sz w:val="27"/>
                <w:szCs w:val="27"/>
                <w:lang w:val="en-US" w:eastAsia="en-GB"/>
              </w:rPr>
              <w:t xml:space="preserve">chỉ </w:t>
            </w:r>
            <w:r w:rsidRPr="0047230B">
              <w:rPr>
                <w:sz w:val="27"/>
                <w:szCs w:val="27"/>
                <w:lang w:eastAsia="en-GB"/>
              </w:rPr>
              <w:t>sử dụng IPv6, tiến tới ngừng IPv4. Thúc đẩy các nền tảng số, dịch vụ số trong các lĩnh vực thương mại điện tử, giáo dục, y tế, báo chí, dịch vụ trực tuyến của các cơ quan nhà nước sử dụng tên miền quốc gia ".vn".</w:t>
            </w:r>
          </w:p>
        </w:tc>
        <w:tc>
          <w:tcPr>
            <w:tcW w:w="2174" w:type="dxa"/>
            <w:vAlign w:val="center"/>
          </w:tcPr>
          <w:p w14:paraId="30951034" w14:textId="77777777" w:rsidR="00FF6470" w:rsidRPr="0047230B" w:rsidRDefault="00FF6470" w:rsidP="00FF6470">
            <w:pPr>
              <w:spacing w:before="120"/>
              <w:jc w:val="center"/>
              <w:rPr>
                <w:sz w:val="27"/>
                <w:szCs w:val="27"/>
                <w:lang w:eastAsia="en-GB"/>
              </w:rPr>
            </w:pPr>
            <w:r w:rsidRPr="0047230B">
              <w:rPr>
                <w:sz w:val="27"/>
                <w:szCs w:val="27"/>
                <w:lang w:eastAsia="en-GB"/>
              </w:rPr>
              <w:t>Bộ KH&amp;CN</w:t>
            </w:r>
          </w:p>
        </w:tc>
        <w:tc>
          <w:tcPr>
            <w:tcW w:w="2409" w:type="dxa"/>
            <w:vAlign w:val="center"/>
          </w:tcPr>
          <w:p w14:paraId="619B6B83" w14:textId="3264A478" w:rsidR="00FF6470" w:rsidRPr="0047230B" w:rsidRDefault="00FF6470" w:rsidP="00FF6470">
            <w:pPr>
              <w:spacing w:before="120"/>
              <w:jc w:val="center"/>
              <w:rPr>
                <w:sz w:val="27"/>
                <w:szCs w:val="27"/>
                <w:lang w:eastAsia="en-GB"/>
              </w:rPr>
            </w:pPr>
            <w:r w:rsidRPr="0047230B">
              <w:rPr>
                <w:sz w:val="27"/>
                <w:szCs w:val="27"/>
                <w:lang w:eastAsia="en-GB"/>
              </w:rPr>
              <w:t xml:space="preserve">Các bộ, ngành, </w:t>
            </w:r>
            <w:r w:rsidR="00441441" w:rsidRPr="0047230B">
              <w:rPr>
                <w:sz w:val="27"/>
                <w:szCs w:val="27"/>
                <w:lang w:val="en-US" w:eastAsia="en-GB"/>
              </w:rPr>
              <w:br/>
            </w:r>
            <w:r w:rsidRPr="0047230B">
              <w:rPr>
                <w:sz w:val="27"/>
                <w:szCs w:val="27"/>
                <w:lang w:eastAsia="en-GB"/>
              </w:rPr>
              <w:t>địa phương</w:t>
            </w:r>
          </w:p>
        </w:tc>
        <w:tc>
          <w:tcPr>
            <w:tcW w:w="2410" w:type="dxa"/>
            <w:vAlign w:val="center"/>
          </w:tcPr>
          <w:p w14:paraId="22786B84" w14:textId="77777777" w:rsidR="00FF6470" w:rsidRPr="0047230B" w:rsidRDefault="00FF6470" w:rsidP="00FF6470">
            <w:pPr>
              <w:spacing w:before="120"/>
              <w:jc w:val="both"/>
              <w:rPr>
                <w:sz w:val="27"/>
                <w:szCs w:val="27"/>
                <w:lang w:eastAsia="en-GB"/>
              </w:rPr>
            </w:pPr>
            <w:r w:rsidRPr="0047230B">
              <w:rPr>
                <w:sz w:val="27"/>
                <w:szCs w:val="27"/>
                <w:lang w:eastAsia="en-GB"/>
              </w:rPr>
              <w:t>IPv6 được triển khai rộng khắp tại Việt Nam</w:t>
            </w:r>
            <w:r w:rsidRPr="0047230B">
              <w:rPr>
                <w:sz w:val="27"/>
                <w:szCs w:val="27"/>
                <w:lang w:val="en-US" w:eastAsia="en-GB"/>
              </w:rPr>
              <w:t>.</w:t>
            </w:r>
          </w:p>
        </w:tc>
        <w:tc>
          <w:tcPr>
            <w:tcW w:w="2126" w:type="dxa"/>
            <w:vAlign w:val="center"/>
          </w:tcPr>
          <w:p w14:paraId="00C16227"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46872F05" w14:textId="77777777" w:rsidTr="00526333">
        <w:tc>
          <w:tcPr>
            <w:tcW w:w="794" w:type="dxa"/>
            <w:vAlign w:val="center"/>
          </w:tcPr>
          <w:p w14:paraId="29CE5DFB" w14:textId="77777777" w:rsidR="00FF6470" w:rsidRPr="0047230B" w:rsidRDefault="00FF6470" w:rsidP="00292C4F">
            <w:pPr>
              <w:pStyle w:val="STT"/>
              <w:rPr>
                <w:lang w:eastAsia="en-GB"/>
              </w:rPr>
            </w:pPr>
          </w:p>
        </w:tc>
        <w:tc>
          <w:tcPr>
            <w:tcW w:w="5113" w:type="dxa"/>
            <w:vAlign w:val="center"/>
            <w:hideMark/>
          </w:tcPr>
          <w:p w14:paraId="6CF84022" w14:textId="77777777" w:rsidR="00FF6470" w:rsidRPr="0047230B" w:rsidRDefault="00FF6470" w:rsidP="00FF6470">
            <w:pPr>
              <w:spacing w:before="120"/>
              <w:jc w:val="both"/>
              <w:rPr>
                <w:sz w:val="27"/>
                <w:szCs w:val="27"/>
                <w:lang w:val="vi-VN" w:eastAsia="en-GB"/>
              </w:rPr>
            </w:pPr>
            <w:r w:rsidRPr="0047230B">
              <w:rPr>
                <w:sz w:val="27"/>
                <w:szCs w:val="27"/>
                <w:lang w:eastAsia="en-GB"/>
              </w:rPr>
              <w:t>Rà soát, ban hành theo thẩm quyền hoặc đề xuất cấp có thẩm quyền điều chỉnh quy hoạch phát triển điện lực quốc gia để bảo đảm đáp ứng nguồn điện xanh, sạch, ổn định cho các trung tâm dữ liệu.</w:t>
            </w:r>
          </w:p>
        </w:tc>
        <w:tc>
          <w:tcPr>
            <w:tcW w:w="2174" w:type="dxa"/>
            <w:vAlign w:val="center"/>
            <w:hideMark/>
          </w:tcPr>
          <w:p w14:paraId="0AC147A9" w14:textId="77777777" w:rsidR="00FF6470" w:rsidRPr="0047230B" w:rsidRDefault="00FF6470" w:rsidP="00FF6470">
            <w:pPr>
              <w:spacing w:before="120"/>
              <w:jc w:val="center"/>
              <w:rPr>
                <w:sz w:val="27"/>
                <w:szCs w:val="27"/>
                <w:lang w:val="en-GB" w:eastAsia="en-GB"/>
              </w:rPr>
            </w:pPr>
            <w:r w:rsidRPr="0047230B">
              <w:rPr>
                <w:sz w:val="27"/>
                <w:szCs w:val="27"/>
                <w:lang w:eastAsia="en-GB"/>
              </w:rPr>
              <w:t xml:space="preserve">Bộ Công </w:t>
            </w:r>
            <w:r w:rsidRPr="0047230B">
              <w:rPr>
                <w:sz w:val="27"/>
                <w:szCs w:val="27"/>
                <w:lang w:val="en-GB" w:eastAsia="en-GB"/>
              </w:rPr>
              <w:t>T</w:t>
            </w:r>
            <w:r w:rsidRPr="0047230B">
              <w:rPr>
                <w:sz w:val="27"/>
                <w:szCs w:val="27"/>
                <w:lang w:eastAsia="en-GB"/>
              </w:rPr>
              <w:t>hương</w:t>
            </w:r>
          </w:p>
        </w:tc>
        <w:tc>
          <w:tcPr>
            <w:tcW w:w="2409" w:type="dxa"/>
            <w:vAlign w:val="center"/>
            <w:hideMark/>
          </w:tcPr>
          <w:p w14:paraId="33E6DE76" w14:textId="5A06593F" w:rsidR="00FF6470" w:rsidRPr="0047230B" w:rsidRDefault="00FF6470" w:rsidP="00FF6470">
            <w:pPr>
              <w:spacing w:before="120"/>
              <w:jc w:val="center"/>
              <w:rPr>
                <w:sz w:val="27"/>
                <w:szCs w:val="27"/>
                <w:lang w:val="en-GB" w:eastAsia="en-GB"/>
              </w:rPr>
            </w:pPr>
            <w:r w:rsidRPr="0047230B">
              <w:rPr>
                <w:sz w:val="27"/>
                <w:szCs w:val="27"/>
                <w:lang w:eastAsia="en-GB"/>
              </w:rPr>
              <w:t xml:space="preserve">Bộ KH&amp;CN, </w:t>
            </w:r>
            <w:r w:rsidR="00441441" w:rsidRPr="0047230B">
              <w:rPr>
                <w:sz w:val="27"/>
                <w:szCs w:val="27"/>
                <w:lang w:val="en-US" w:eastAsia="en-GB"/>
              </w:rPr>
              <w:br/>
            </w:r>
            <w:r w:rsidRPr="0047230B">
              <w:rPr>
                <w:sz w:val="27"/>
                <w:szCs w:val="27"/>
                <w:lang w:eastAsia="en-GB"/>
              </w:rPr>
              <w:t>các địa phương</w:t>
            </w:r>
          </w:p>
        </w:tc>
        <w:tc>
          <w:tcPr>
            <w:tcW w:w="2410" w:type="dxa"/>
            <w:vAlign w:val="center"/>
            <w:hideMark/>
          </w:tcPr>
          <w:p w14:paraId="3AF113F5" w14:textId="5C224387" w:rsidR="00FF6470" w:rsidRPr="0047230B" w:rsidRDefault="00FF6470" w:rsidP="00FF6470">
            <w:pPr>
              <w:spacing w:before="120"/>
              <w:jc w:val="both"/>
              <w:rPr>
                <w:sz w:val="27"/>
                <w:szCs w:val="27"/>
                <w:lang w:val="en-GB" w:eastAsia="en-GB"/>
              </w:rPr>
            </w:pPr>
            <w:r w:rsidRPr="0047230B">
              <w:rPr>
                <w:sz w:val="27"/>
                <w:szCs w:val="27"/>
                <w:lang w:eastAsia="en-GB"/>
              </w:rPr>
              <w:t xml:space="preserve">Bảo đảm đủ năng lượng điện cho các </w:t>
            </w:r>
            <w:r w:rsidR="008A0740">
              <w:rPr>
                <w:sz w:val="27"/>
                <w:szCs w:val="27"/>
                <w:lang w:val="en-US" w:eastAsia="en-GB"/>
              </w:rPr>
              <w:t>t</w:t>
            </w:r>
            <w:r w:rsidRPr="0047230B">
              <w:rPr>
                <w:sz w:val="27"/>
                <w:szCs w:val="27"/>
                <w:lang w:eastAsia="en-GB"/>
              </w:rPr>
              <w:t>rung tâm dữ liệu hoạt động ổn định</w:t>
            </w:r>
            <w:r w:rsidRPr="0047230B">
              <w:rPr>
                <w:sz w:val="27"/>
                <w:szCs w:val="27"/>
                <w:lang w:val="en-GB" w:eastAsia="en-GB"/>
              </w:rPr>
              <w:t>.</w:t>
            </w:r>
          </w:p>
        </w:tc>
        <w:tc>
          <w:tcPr>
            <w:tcW w:w="2126" w:type="dxa"/>
            <w:vAlign w:val="center"/>
            <w:hideMark/>
          </w:tcPr>
          <w:p w14:paraId="4D977598" w14:textId="77777777" w:rsidR="00FF6470" w:rsidRPr="0047230B" w:rsidRDefault="00FF6470" w:rsidP="00FF647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7EA07554" w14:textId="77777777" w:rsidTr="00526333">
        <w:tc>
          <w:tcPr>
            <w:tcW w:w="794" w:type="dxa"/>
            <w:vAlign w:val="center"/>
          </w:tcPr>
          <w:p w14:paraId="4B23B4BF" w14:textId="77777777" w:rsidR="00FF6470" w:rsidRPr="0047230B" w:rsidRDefault="00FF6470" w:rsidP="00292C4F">
            <w:pPr>
              <w:pStyle w:val="STT"/>
              <w:rPr>
                <w:lang w:eastAsia="en-GB"/>
              </w:rPr>
            </w:pPr>
          </w:p>
        </w:tc>
        <w:tc>
          <w:tcPr>
            <w:tcW w:w="5113" w:type="dxa"/>
            <w:vAlign w:val="center"/>
          </w:tcPr>
          <w:p w14:paraId="33D9ECBD" w14:textId="77777777" w:rsidR="00FF6470" w:rsidRPr="0047230B" w:rsidRDefault="00FF6470" w:rsidP="00FF6470">
            <w:pPr>
              <w:spacing w:before="120"/>
              <w:jc w:val="both"/>
              <w:rPr>
                <w:sz w:val="27"/>
                <w:szCs w:val="27"/>
                <w:lang w:eastAsia="en-GB"/>
              </w:rPr>
            </w:pPr>
            <w:r w:rsidRPr="0047230B">
              <w:rPr>
                <w:sz w:val="27"/>
                <w:szCs w:val="27"/>
                <w:lang w:eastAsia="en-GB"/>
              </w:rPr>
              <w:t>Ưu tiên hạ tầng triển khai bản sao số, hệ thống phân tích, mô phỏng, dự báo và hỗ trợ ra quyết định trong các lĩnh vực có nhu cầu điều hành thời gian thực, quản trị hạ tầng, sản xuất, năng lượng, tài nguyên, môi trường, nông nghiệp, đô thị và dịch vụ công thiết yếu.</w:t>
            </w:r>
          </w:p>
        </w:tc>
        <w:tc>
          <w:tcPr>
            <w:tcW w:w="2174" w:type="dxa"/>
            <w:vAlign w:val="center"/>
          </w:tcPr>
          <w:p w14:paraId="4A5BD0F9" w14:textId="77777777" w:rsidR="00FF6470" w:rsidRPr="0047230B" w:rsidRDefault="00FF6470" w:rsidP="00FF6470">
            <w:pPr>
              <w:spacing w:before="120"/>
              <w:jc w:val="center"/>
              <w:rPr>
                <w:sz w:val="27"/>
                <w:szCs w:val="27"/>
                <w:lang w:eastAsia="en-GB"/>
              </w:rPr>
            </w:pPr>
            <w:r w:rsidRPr="0047230B">
              <w:rPr>
                <w:sz w:val="27"/>
                <w:szCs w:val="27"/>
                <w:lang w:eastAsia="en-GB"/>
              </w:rPr>
              <w:t>Các bộ, ngành, địa phương</w:t>
            </w:r>
          </w:p>
        </w:tc>
        <w:tc>
          <w:tcPr>
            <w:tcW w:w="2409" w:type="dxa"/>
            <w:vAlign w:val="center"/>
          </w:tcPr>
          <w:p w14:paraId="3F6CB0C8" w14:textId="77777777" w:rsidR="00FF6470" w:rsidRPr="0047230B" w:rsidRDefault="00FF6470" w:rsidP="00FF6470">
            <w:pPr>
              <w:spacing w:before="120"/>
              <w:jc w:val="center"/>
              <w:rPr>
                <w:sz w:val="27"/>
                <w:szCs w:val="27"/>
                <w:lang w:eastAsia="en-GB"/>
              </w:rPr>
            </w:pPr>
            <w:r w:rsidRPr="0047230B">
              <w:rPr>
                <w:sz w:val="27"/>
                <w:szCs w:val="27"/>
                <w:lang w:eastAsia="en-GB"/>
              </w:rPr>
              <w:t>Bộ KH&amp;CN</w:t>
            </w:r>
          </w:p>
        </w:tc>
        <w:tc>
          <w:tcPr>
            <w:tcW w:w="2410" w:type="dxa"/>
            <w:vAlign w:val="center"/>
          </w:tcPr>
          <w:p w14:paraId="47C6B7B5" w14:textId="77777777" w:rsidR="00FF6470" w:rsidRPr="0047230B" w:rsidRDefault="00FF6470" w:rsidP="00FF6470">
            <w:pPr>
              <w:spacing w:before="120"/>
              <w:jc w:val="both"/>
              <w:rPr>
                <w:sz w:val="27"/>
                <w:szCs w:val="27"/>
                <w:lang w:eastAsia="en-GB"/>
              </w:rPr>
            </w:pPr>
            <w:r w:rsidRPr="0047230B">
              <w:rPr>
                <w:sz w:val="27"/>
                <w:szCs w:val="27"/>
                <w:lang w:eastAsia="en-GB"/>
              </w:rPr>
              <w:t>Hình thành và đưa vào vận hành hiệu quả các nền tảng dữ liệu, bản sao số, hệ thống phân tích, mô phỏng, dự báo và hỗ trợ ra quyết định phục vụ điều hành thời gian thực, quản trị hạ tầng và phát triển các lĩnh vực thiết yếu.</w:t>
            </w:r>
          </w:p>
        </w:tc>
        <w:tc>
          <w:tcPr>
            <w:tcW w:w="2126" w:type="dxa"/>
            <w:vAlign w:val="center"/>
          </w:tcPr>
          <w:p w14:paraId="2D82666F"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0BEC41B2" w14:textId="77777777" w:rsidTr="00526333">
        <w:tc>
          <w:tcPr>
            <w:tcW w:w="794" w:type="dxa"/>
            <w:vAlign w:val="center"/>
          </w:tcPr>
          <w:p w14:paraId="6CC222E1" w14:textId="77777777" w:rsidR="00FF6470" w:rsidRPr="0047230B" w:rsidRDefault="00FF6470" w:rsidP="00292C4F">
            <w:pPr>
              <w:pStyle w:val="STT"/>
              <w:rPr>
                <w:lang w:eastAsia="en-GB"/>
              </w:rPr>
            </w:pPr>
          </w:p>
        </w:tc>
        <w:tc>
          <w:tcPr>
            <w:tcW w:w="5113" w:type="dxa"/>
            <w:vAlign w:val="center"/>
          </w:tcPr>
          <w:p w14:paraId="6EC10C3E" w14:textId="77777777" w:rsidR="00FF6470" w:rsidRPr="0047230B" w:rsidRDefault="00FF6470" w:rsidP="00FF6470">
            <w:pPr>
              <w:spacing w:before="40"/>
              <w:jc w:val="both"/>
              <w:rPr>
                <w:sz w:val="27"/>
                <w:szCs w:val="27"/>
                <w:lang w:eastAsia="en-GB"/>
              </w:rPr>
            </w:pPr>
            <w:r w:rsidRPr="0047230B">
              <w:rPr>
                <w:sz w:val="27"/>
                <w:szCs w:val="27"/>
                <w:lang w:eastAsia="en-GB"/>
              </w:rPr>
              <w:t>Phát triển hạ tầng kết nối mạng Internet vạn vật (IoT); xây dựng lộ trình và triển khai tích hợp cảm biến và ứng dụng công nghệ số vào các hạ tầng thiết yếu như giao thông, năng lượng, điện, nước, đô thị để chuyển đổi thành một bộ phận cấu thành quan trọng của hạ tầng số. Tất cả các dự án đầu tư xây dựng hạ tầng thiết yếu, hạ tầng giao thông, đô thị, xây dựng phải có nội dung nghiên cứu, phân tích để xem xét, bổ sung hạng mục ứng dụng, kết nối mạng IoT, tích hợp cảm biến và ứng dụng công nghệ số. Các nội dung phát triển hạ tầng IoT phải bảo đảm hiệu quả, phát triển các hạ tầng dùng chung, tránh đầu tư trùng lặp.</w:t>
            </w:r>
          </w:p>
        </w:tc>
        <w:tc>
          <w:tcPr>
            <w:tcW w:w="2174" w:type="dxa"/>
            <w:vAlign w:val="center"/>
          </w:tcPr>
          <w:p w14:paraId="7EFFA61F" w14:textId="77777777" w:rsidR="00FF6470" w:rsidRPr="0047230B" w:rsidRDefault="00FF6470" w:rsidP="00FF6470">
            <w:pPr>
              <w:jc w:val="center"/>
              <w:rPr>
                <w:sz w:val="27"/>
                <w:szCs w:val="27"/>
                <w:lang w:eastAsia="en-GB"/>
              </w:rPr>
            </w:pPr>
            <w:r w:rsidRPr="0047230B">
              <w:rPr>
                <w:sz w:val="27"/>
                <w:szCs w:val="27"/>
                <w:lang w:eastAsia="en-GB"/>
              </w:rPr>
              <w:t>Các bộ, ngành, địa phương</w:t>
            </w:r>
          </w:p>
        </w:tc>
        <w:tc>
          <w:tcPr>
            <w:tcW w:w="2409" w:type="dxa"/>
            <w:vAlign w:val="center"/>
          </w:tcPr>
          <w:p w14:paraId="3095005A" w14:textId="77777777" w:rsidR="00FF6470" w:rsidRPr="0047230B" w:rsidRDefault="00FF6470" w:rsidP="00FF6470">
            <w:pPr>
              <w:jc w:val="center"/>
              <w:rPr>
                <w:sz w:val="27"/>
                <w:szCs w:val="27"/>
                <w:lang w:eastAsia="en-GB"/>
              </w:rPr>
            </w:pPr>
            <w:r w:rsidRPr="0047230B">
              <w:rPr>
                <w:sz w:val="27"/>
                <w:szCs w:val="27"/>
                <w:lang w:eastAsia="en-GB"/>
              </w:rPr>
              <w:t>Bộ KH&amp;CN</w:t>
            </w:r>
          </w:p>
        </w:tc>
        <w:tc>
          <w:tcPr>
            <w:tcW w:w="2410" w:type="dxa"/>
            <w:vAlign w:val="center"/>
          </w:tcPr>
          <w:p w14:paraId="5F3B57BB" w14:textId="77777777" w:rsidR="00FF6470" w:rsidRPr="0047230B" w:rsidRDefault="00FF6470" w:rsidP="00FF6470">
            <w:pPr>
              <w:jc w:val="both"/>
              <w:rPr>
                <w:sz w:val="27"/>
                <w:szCs w:val="27"/>
                <w:lang w:eastAsia="en-GB"/>
              </w:rPr>
            </w:pPr>
            <w:r w:rsidRPr="0047230B">
              <w:rPr>
                <w:sz w:val="27"/>
                <w:szCs w:val="27"/>
                <w:lang w:eastAsia="en-GB"/>
              </w:rPr>
              <w:t>Hạ tầng kết nối mạng Internet vạn vật (IoT) được triển khai rộng khắp</w:t>
            </w:r>
            <w:r w:rsidRPr="0047230B">
              <w:rPr>
                <w:sz w:val="27"/>
                <w:szCs w:val="27"/>
                <w:lang w:val="en-US" w:eastAsia="en-GB"/>
              </w:rPr>
              <w:t>.</w:t>
            </w:r>
          </w:p>
        </w:tc>
        <w:tc>
          <w:tcPr>
            <w:tcW w:w="2126" w:type="dxa"/>
            <w:vAlign w:val="center"/>
          </w:tcPr>
          <w:p w14:paraId="02A19560"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3EB51BB8" w14:textId="77777777" w:rsidTr="00526333">
        <w:tc>
          <w:tcPr>
            <w:tcW w:w="794" w:type="dxa"/>
            <w:vAlign w:val="center"/>
          </w:tcPr>
          <w:p w14:paraId="01A0F787" w14:textId="77777777" w:rsidR="00FF6470" w:rsidRPr="0047230B" w:rsidRDefault="00FF6470" w:rsidP="00292C4F">
            <w:pPr>
              <w:pStyle w:val="STT"/>
              <w:rPr>
                <w:lang w:eastAsia="en-GB"/>
              </w:rPr>
            </w:pPr>
          </w:p>
        </w:tc>
        <w:tc>
          <w:tcPr>
            <w:tcW w:w="5113" w:type="dxa"/>
            <w:vAlign w:val="center"/>
            <w:hideMark/>
          </w:tcPr>
          <w:p w14:paraId="1744A072" w14:textId="77777777" w:rsidR="00FF6470" w:rsidRPr="0047230B" w:rsidRDefault="00FF6470" w:rsidP="00FF6470">
            <w:pPr>
              <w:spacing w:before="40"/>
              <w:jc w:val="both"/>
              <w:rPr>
                <w:sz w:val="27"/>
                <w:szCs w:val="27"/>
                <w:lang w:val="vi-VN" w:eastAsia="en-GB"/>
              </w:rPr>
            </w:pPr>
            <w:r w:rsidRPr="0047230B">
              <w:rPr>
                <w:sz w:val="27"/>
                <w:szCs w:val="27"/>
                <w:lang w:eastAsia="en-GB"/>
              </w:rPr>
              <w:t>Ban hành hoặc trình cấp có thẩm quyền ban hành quy định về công trình hạ tầng kỹ thuật thuộc phạm vi quản lý bắt buộc tích hợp thiết bị cảm biến và các ứng dụng công nghệ số khác, kèm theo lộ trình áp dụng phù hợp.</w:t>
            </w:r>
          </w:p>
        </w:tc>
        <w:tc>
          <w:tcPr>
            <w:tcW w:w="2174" w:type="dxa"/>
            <w:vAlign w:val="center"/>
            <w:hideMark/>
          </w:tcPr>
          <w:p w14:paraId="3ECBF8A8" w14:textId="409AB4EE" w:rsidR="00FF6470" w:rsidRPr="0047230B" w:rsidRDefault="004570C1" w:rsidP="00FF6470">
            <w:pPr>
              <w:jc w:val="center"/>
              <w:rPr>
                <w:sz w:val="27"/>
                <w:szCs w:val="27"/>
                <w:lang w:val="en-GB" w:eastAsia="en-GB"/>
              </w:rPr>
            </w:pPr>
            <w:r w:rsidRPr="0047230B">
              <w:rPr>
                <w:sz w:val="27"/>
                <w:szCs w:val="27"/>
                <w:lang w:val="en-US" w:eastAsia="en-GB"/>
              </w:rPr>
              <w:t>Các b</w:t>
            </w:r>
            <w:r w:rsidR="00FF6470" w:rsidRPr="0047230B">
              <w:rPr>
                <w:sz w:val="27"/>
                <w:szCs w:val="27"/>
                <w:lang w:eastAsia="en-GB"/>
              </w:rPr>
              <w:t>ộ, ngành, địa phương</w:t>
            </w:r>
          </w:p>
        </w:tc>
        <w:tc>
          <w:tcPr>
            <w:tcW w:w="2409" w:type="dxa"/>
            <w:vAlign w:val="center"/>
            <w:hideMark/>
          </w:tcPr>
          <w:p w14:paraId="320F08C9" w14:textId="77777777" w:rsidR="00FF6470" w:rsidRPr="0047230B" w:rsidRDefault="00FF6470" w:rsidP="00FF6470">
            <w:pPr>
              <w:jc w:val="center"/>
              <w:rPr>
                <w:sz w:val="27"/>
                <w:szCs w:val="27"/>
                <w:lang w:val="en-GB" w:eastAsia="en-GB"/>
              </w:rPr>
            </w:pPr>
            <w:r w:rsidRPr="0047230B">
              <w:rPr>
                <w:sz w:val="27"/>
                <w:szCs w:val="27"/>
                <w:lang w:eastAsia="en-GB"/>
              </w:rPr>
              <w:t>Bộ KH&amp;CN</w:t>
            </w:r>
          </w:p>
        </w:tc>
        <w:tc>
          <w:tcPr>
            <w:tcW w:w="2410" w:type="dxa"/>
            <w:vAlign w:val="center"/>
            <w:hideMark/>
          </w:tcPr>
          <w:p w14:paraId="05D0E0CA" w14:textId="77777777" w:rsidR="00FF6470" w:rsidRPr="0047230B" w:rsidRDefault="00FF6470" w:rsidP="00FF6470">
            <w:pPr>
              <w:jc w:val="both"/>
              <w:rPr>
                <w:sz w:val="27"/>
                <w:szCs w:val="27"/>
                <w:lang w:val="en-GB" w:eastAsia="en-GB"/>
              </w:rPr>
            </w:pPr>
            <w:r w:rsidRPr="0047230B">
              <w:rPr>
                <w:sz w:val="27"/>
                <w:szCs w:val="27"/>
                <w:lang w:eastAsia="en-GB"/>
              </w:rPr>
              <w:t>Văn bản quy phạm pháp luật</w:t>
            </w:r>
            <w:r w:rsidRPr="0047230B">
              <w:rPr>
                <w:sz w:val="27"/>
                <w:szCs w:val="27"/>
                <w:lang w:val="en-GB" w:eastAsia="en-GB"/>
              </w:rPr>
              <w:t>.</w:t>
            </w:r>
          </w:p>
        </w:tc>
        <w:tc>
          <w:tcPr>
            <w:tcW w:w="2126" w:type="dxa"/>
            <w:vAlign w:val="center"/>
            <w:hideMark/>
          </w:tcPr>
          <w:p w14:paraId="394C49B9" w14:textId="77777777" w:rsidR="00FF6470" w:rsidRPr="0047230B" w:rsidRDefault="00FF6470" w:rsidP="00FF647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3136F3A0" w14:textId="77777777" w:rsidTr="00526333">
        <w:tc>
          <w:tcPr>
            <w:tcW w:w="794" w:type="dxa"/>
            <w:vAlign w:val="center"/>
          </w:tcPr>
          <w:p w14:paraId="44F52FB2" w14:textId="77777777" w:rsidR="00FF6470" w:rsidRPr="0047230B" w:rsidRDefault="00FF6470" w:rsidP="00FF6470">
            <w:pPr>
              <w:jc w:val="center"/>
              <w:rPr>
                <w:b/>
                <w:sz w:val="27"/>
                <w:szCs w:val="27"/>
                <w:lang w:eastAsia="en-GB"/>
              </w:rPr>
            </w:pPr>
            <w:r w:rsidRPr="0047230B">
              <w:rPr>
                <w:b/>
                <w:sz w:val="27"/>
                <w:szCs w:val="27"/>
                <w:lang w:val="en-GB" w:eastAsia="en-GB"/>
              </w:rPr>
              <w:t>III.</w:t>
            </w:r>
          </w:p>
        </w:tc>
        <w:tc>
          <w:tcPr>
            <w:tcW w:w="5113" w:type="dxa"/>
            <w:vAlign w:val="center"/>
          </w:tcPr>
          <w:p w14:paraId="0D338EF1" w14:textId="77777777" w:rsidR="00FF6470" w:rsidRPr="0047230B" w:rsidRDefault="00FF6470" w:rsidP="00FF6470">
            <w:pPr>
              <w:spacing w:before="40"/>
              <w:jc w:val="both"/>
              <w:rPr>
                <w:b/>
                <w:sz w:val="27"/>
                <w:szCs w:val="27"/>
                <w:lang w:eastAsia="en-GB"/>
              </w:rPr>
            </w:pPr>
            <w:r w:rsidRPr="0047230B">
              <w:rPr>
                <w:b/>
                <w:sz w:val="27"/>
                <w:szCs w:val="27"/>
                <w:lang w:val="en-US" w:eastAsia="en-GB"/>
              </w:rPr>
              <w:t>PHÁT TRIỂN DỮ LIỆU SỐ, NỀN TẢNG SỐ DÙNG CHUNG</w:t>
            </w:r>
          </w:p>
        </w:tc>
        <w:tc>
          <w:tcPr>
            <w:tcW w:w="2174" w:type="dxa"/>
            <w:vAlign w:val="center"/>
          </w:tcPr>
          <w:p w14:paraId="0DFF6DC6" w14:textId="77777777" w:rsidR="00FF6470" w:rsidRPr="0047230B" w:rsidRDefault="00FF6470" w:rsidP="00FF6470">
            <w:pPr>
              <w:rPr>
                <w:sz w:val="27"/>
                <w:szCs w:val="27"/>
                <w:lang w:eastAsia="en-GB"/>
              </w:rPr>
            </w:pPr>
            <w:r w:rsidRPr="0047230B">
              <w:rPr>
                <w:sz w:val="27"/>
                <w:szCs w:val="27"/>
                <w:lang w:val="en-US" w:eastAsia="en-GB"/>
              </w:rPr>
              <w:t> </w:t>
            </w:r>
          </w:p>
        </w:tc>
        <w:tc>
          <w:tcPr>
            <w:tcW w:w="2409" w:type="dxa"/>
            <w:vAlign w:val="center"/>
          </w:tcPr>
          <w:p w14:paraId="1B22FD94" w14:textId="77777777" w:rsidR="00FF6470" w:rsidRPr="0047230B" w:rsidRDefault="00FF6470" w:rsidP="00FF6470">
            <w:pPr>
              <w:rPr>
                <w:sz w:val="27"/>
                <w:szCs w:val="27"/>
                <w:lang w:eastAsia="en-GB"/>
              </w:rPr>
            </w:pPr>
            <w:r w:rsidRPr="0047230B">
              <w:rPr>
                <w:sz w:val="27"/>
                <w:szCs w:val="27"/>
                <w:lang w:val="en-US" w:eastAsia="en-GB"/>
              </w:rPr>
              <w:t> </w:t>
            </w:r>
          </w:p>
        </w:tc>
        <w:tc>
          <w:tcPr>
            <w:tcW w:w="2410" w:type="dxa"/>
            <w:vAlign w:val="center"/>
          </w:tcPr>
          <w:p w14:paraId="2866D688" w14:textId="77777777" w:rsidR="00FF6470" w:rsidRPr="0047230B" w:rsidRDefault="00FF6470" w:rsidP="00FF6470">
            <w:pPr>
              <w:jc w:val="both"/>
              <w:rPr>
                <w:sz w:val="27"/>
                <w:szCs w:val="27"/>
                <w:lang w:eastAsia="en-GB"/>
              </w:rPr>
            </w:pPr>
            <w:r w:rsidRPr="0047230B">
              <w:rPr>
                <w:sz w:val="27"/>
                <w:szCs w:val="27"/>
                <w:lang w:val="en-US" w:eastAsia="en-GB"/>
              </w:rPr>
              <w:t> </w:t>
            </w:r>
          </w:p>
        </w:tc>
        <w:tc>
          <w:tcPr>
            <w:tcW w:w="2126" w:type="dxa"/>
            <w:vAlign w:val="center"/>
          </w:tcPr>
          <w:p w14:paraId="0C40E8FD" w14:textId="77777777" w:rsidR="00FF6470" w:rsidRPr="0047230B" w:rsidRDefault="00FF6470" w:rsidP="00FF6470">
            <w:pPr>
              <w:jc w:val="center"/>
              <w:rPr>
                <w:sz w:val="27"/>
                <w:szCs w:val="27"/>
                <w:lang w:eastAsia="en-GB"/>
              </w:rPr>
            </w:pPr>
          </w:p>
        </w:tc>
      </w:tr>
      <w:tr w:rsidR="00FF6470" w:rsidRPr="0047230B" w14:paraId="1CFB4311" w14:textId="77777777" w:rsidTr="00526333">
        <w:tc>
          <w:tcPr>
            <w:tcW w:w="794" w:type="dxa"/>
            <w:vAlign w:val="center"/>
          </w:tcPr>
          <w:p w14:paraId="242D0011" w14:textId="77777777" w:rsidR="00FF6470" w:rsidRPr="0047230B" w:rsidRDefault="00FF6470" w:rsidP="00292C4F">
            <w:pPr>
              <w:pStyle w:val="STT"/>
              <w:rPr>
                <w:lang w:eastAsia="en-GB"/>
              </w:rPr>
            </w:pPr>
          </w:p>
        </w:tc>
        <w:tc>
          <w:tcPr>
            <w:tcW w:w="5113" w:type="dxa"/>
            <w:vAlign w:val="center"/>
          </w:tcPr>
          <w:p w14:paraId="6D6855D4" w14:textId="77777777" w:rsidR="00FF6470" w:rsidRPr="0047230B" w:rsidRDefault="00FF6470" w:rsidP="00FF6470">
            <w:pPr>
              <w:spacing w:before="40"/>
              <w:jc w:val="both"/>
              <w:rPr>
                <w:b/>
                <w:sz w:val="27"/>
                <w:szCs w:val="27"/>
                <w:lang w:eastAsia="en-GB"/>
              </w:rPr>
            </w:pPr>
            <w:r w:rsidRPr="0047230B">
              <w:rPr>
                <w:sz w:val="27"/>
                <w:szCs w:val="27"/>
                <w:lang w:eastAsia="en-GB"/>
              </w:rPr>
              <w:t>Xây dựng Kho dữ liệu dùng chung để tập hợp dữ liệu đa dạng (cấu trúc và phi cấu trúc). Phát triển hệ thống xử lý dữ liệu thông minh riêng để xử lý, phân tích và khai phá dữ liệu nhằm tạo ra các thông tin giá trị phục vụ chỉ đạo điều hành.</w:t>
            </w:r>
          </w:p>
        </w:tc>
        <w:tc>
          <w:tcPr>
            <w:tcW w:w="2174" w:type="dxa"/>
            <w:vAlign w:val="center"/>
          </w:tcPr>
          <w:p w14:paraId="56B1950F" w14:textId="77777777" w:rsidR="00FF6470" w:rsidRPr="0047230B" w:rsidRDefault="00FF6470" w:rsidP="00FF6470">
            <w:pPr>
              <w:jc w:val="center"/>
              <w:rPr>
                <w:sz w:val="27"/>
                <w:szCs w:val="27"/>
                <w:lang w:eastAsia="en-GB"/>
              </w:rPr>
            </w:pPr>
            <w:r w:rsidRPr="0047230B">
              <w:rPr>
                <w:sz w:val="27"/>
                <w:szCs w:val="27"/>
                <w:lang w:eastAsia="en-GB"/>
              </w:rPr>
              <w:t>Các bộ, ngành, địa phương</w:t>
            </w:r>
          </w:p>
        </w:tc>
        <w:tc>
          <w:tcPr>
            <w:tcW w:w="2409" w:type="dxa"/>
            <w:vAlign w:val="center"/>
          </w:tcPr>
          <w:p w14:paraId="75B041C7" w14:textId="77777777" w:rsidR="00FF6470" w:rsidRPr="0047230B" w:rsidRDefault="00FF6470" w:rsidP="00FF6470">
            <w:pPr>
              <w:jc w:val="center"/>
              <w:rPr>
                <w:sz w:val="27"/>
                <w:szCs w:val="27"/>
                <w:lang w:val="en-GB" w:eastAsia="en-GB"/>
              </w:rPr>
            </w:pPr>
            <w:r w:rsidRPr="0047230B">
              <w:rPr>
                <w:sz w:val="27"/>
                <w:szCs w:val="27"/>
                <w:lang w:eastAsia="en-GB"/>
              </w:rPr>
              <w:t>Bộ KH&amp;CN</w:t>
            </w:r>
          </w:p>
        </w:tc>
        <w:tc>
          <w:tcPr>
            <w:tcW w:w="2410" w:type="dxa"/>
            <w:vAlign w:val="center"/>
          </w:tcPr>
          <w:p w14:paraId="05D86DA0" w14:textId="7B1C170A" w:rsidR="00FF6470" w:rsidRPr="0047230B" w:rsidRDefault="00FF6470" w:rsidP="00FF6470">
            <w:pPr>
              <w:jc w:val="both"/>
              <w:rPr>
                <w:sz w:val="27"/>
                <w:szCs w:val="27"/>
                <w:lang w:val="en-GB" w:eastAsia="en-GB"/>
              </w:rPr>
            </w:pPr>
            <w:r w:rsidRPr="0047230B">
              <w:rPr>
                <w:sz w:val="27"/>
                <w:szCs w:val="27"/>
                <w:lang w:eastAsia="en-GB"/>
              </w:rPr>
              <w:t xml:space="preserve">Kho dữ liệu dùng chung và </w:t>
            </w:r>
            <w:r w:rsidR="00C27943">
              <w:rPr>
                <w:sz w:val="27"/>
                <w:szCs w:val="27"/>
                <w:lang w:val="en-US" w:eastAsia="en-GB"/>
              </w:rPr>
              <w:t>h</w:t>
            </w:r>
            <w:r w:rsidRPr="0047230B">
              <w:rPr>
                <w:sz w:val="27"/>
                <w:szCs w:val="27"/>
                <w:lang w:eastAsia="en-GB"/>
              </w:rPr>
              <w:t>ệ thống xử lý dữ liệu thông minh</w:t>
            </w:r>
            <w:r w:rsidRPr="0047230B">
              <w:rPr>
                <w:sz w:val="27"/>
                <w:szCs w:val="27"/>
                <w:lang w:val="en-GB" w:eastAsia="en-GB"/>
              </w:rPr>
              <w:t>.</w:t>
            </w:r>
          </w:p>
        </w:tc>
        <w:tc>
          <w:tcPr>
            <w:tcW w:w="2126" w:type="dxa"/>
            <w:vAlign w:val="center"/>
          </w:tcPr>
          <w:p w14:paraId="5AF25031" w14:textId="77777777" w:rsidR="00FF6470" w:rsidRPr="0047230B" w:rsidRDefault="00FF6470" w:rsidP="00FF647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6F445199" w14:textId="77777777" w:rsidTr="00526333">
        <w:tc>
          <w:tcPr>
            <w:tcW w:w="794" w:type="dxa"/>
            <w:vAlign w:val="center"/>
          </w:tcPr>
          <w:p w14:paraId="6E489FCA" w14:textId="77777777" w:rsidR="00FF6470" w:rsidRPr="0047230B" w:rsidRDefault="00FF6470" w:rsidP="00292C4F">
            <w:pPr>
              <w:pStyle w:val="STT"/>
              <w:rPr>
                <w:lang w:eastAsia="en-GB"/>
              </w:rPr>
            </w:pPr>
          </w:p>
        </w:tc>
        <w:tc>
          <w:tcPr>
            <w:tcW w:w="5113" w:type="dxa"/>
            <w:vAlign w:val="center"/>
          </w:tcPr>
          <w:p w14:paraId="7327068F" w14:textId="77777777" w:rsidR="00FF6470" w:rsidRPr="0047230B" w:rsidRDefault="00FF6470" w:rsidP="00FF6470">
            <w:pPr>
              <w:jc w:val="both"/>
              <w:rPr>
                <w:sz w:val="27"/>
                <w:szCs w:val="27"/>
                <w:lang w:eastAsia="en-GB"/>
              </w:rPr>
            </w:pPr>
            <w:r w:rsidRPr="0047230B">
              <w:rPr>
                <w:sz w:val="27"/>
                <w:szCs w:val="27"/>
                <w:lang w:eastAsia="en-GB"/>
              </w:rPr>
              <w:t xml:space="preserve">Đẩy nhanh tiến độ xây dựng các cơ sở dữ liệu quốc gia, cơ sở dữ liệu chuyên ngành phục vụ yêu cầu quản lý nhà nước đối với các ngành, lĩnh vực và hỗ trợ doanh nghiệp phát triển. Tập trung hoàn thành việc số hóa và làm sạch các cơ sở dữ liệu cốt lõi, chuyên ngành như đất đai, nhà ở… gắn định danh chủ sở hữu với số định danh cá nhân để phục vụ công tác quản lý nhà nước. </w:t>
            </w:r>
          </w:p>
        </w:tc>
        <w:tc>
          <w:tcPr>
            <w:tcW w:w="2174" w:type="dxa"/>
            <w:vAlign w:val="center"/>
          </w:tcPr>
          <w:p w14:paraId="3B3397A8" w14:textId="77777777" w:rsidR="00FF6470" w:rsidRPr="0047230B" w:rsidRDefault="00FF6470" w:rsidP="00FF6470">
            <w:pPr>
              <w:jc w:val="center"/>
              <w:rPr>
                <w:sz w:val="27"/>
                <w:szCs w:val="27"/>
                <w:lang w:eastAsia="en-GB"/>
              </w:rPr>
            </w:pPr>
            <w:r w:rsidRPr="0047230B">
              <w:rPr>
                <w:sz w:val="27"/>
                <w:szCs w:val="27"/>
              </w:rPr>
              <w:t>Các bộ, ngành chủ quản cơ sở dữ liệu</w:t>
            </w:r>
          </w:p>
        </w:tc>
        <w:tc>
          <w:tcPr>
            <w:tcW w:w="2409" w:type="dxa"/>
            <w:vAlign w:val="center"/>
          </w:tcPr>
          <w:p w14:paraId="454DDDAD" w14:textId="69A6539D" w:rsidR="00FF6470" w:rsidRPr="0047230B" w:rsidRDefault="00FF6470" w:rsidP="00FF6470">
            <w:pPr>
              <w:jc w:val="center"/>
              <w:rPr>
                <w:sz w:val="27"/>
                <w:szCs w:val="27"/>
                <w:lang w:eastAsia="en-GB"/>
              </w:rPr>
            </w:pPr>
            <w:r w:rsidRPr="0047230B">
              <w:rPr>
                <w:sz w:val="27"/>
                <w:szCs w:val="27"/>
              </w:rPr>
              <w:t xml:space="preserve">Bộ Công an; </w:t>
            </w:r>
            <w:r w:rsidR="006F24C0" w:rsidRPr="0047230B">
              <w:rPr>
                <w:sz w:val="27"/>
                <w:szCs w:val="27"/>
                <w:lang w:val="en-US"/>
              </w:rPr>
              <w:br/>
            </w:r>
            <w:r w:rsidRPr="0047230B">
              <w:rPr>
                <w:sz w:val="27"/>
                <w:szCs w:val="27"/>
              </w:rPr>
              <w:t xml:space="preserve">Bộ KH&amp;CN; </w:t>
            </w:r>
            <w:r w:rsidR="006F24C0" w:rsidRPr="0047230B">
              <w:rPr>
                <w:sz w:val="27"/>
                <w:szCs w:val="27"/>
                <w:lang w:val="en-US"/>
              </w:rPr>
              <w:br/>
              <w:t xml:space="preserve">các </w:t>
            </w:r>
            <w:r w:rsidRPr="0047230B">
              <w:rPr>
                <w:sz w:val="27"/>
                <w:szCs w:val="27"/>
              </w:rPr>
              <w:t>địa phương</w:t>
            </w:r>
          </w:p>
        </w:tc>
        <w:tc>
          <w:tcPr>
            <w:tcW w:w="2410" w:type="dxa"/>
            <w:vAlign w:val="center"/>
          </w:tcPr>
          <w:p w14:paraId="573E00ED" w14:textId="77777777" w:rsidR="00FF6470" w:rsidRPr="0047230B" w:rsidRDefault="00FF6470" w:rsidP="00FF6470">
            <w:pPr>
              <w:jc w:val="both"/>
              <w:rPr>
                <w:sz w:val="27"/>
                <w:szCs w:val="27"/>
                <w:lang w:eastAsia="en-GB"/>
              </w:rPr>
            </w:pPr>
            <w:r w:rsidRPr="0047230B">
              <w:rPr>
                <w:sz w:val="27"/>
                <w:szCs w:val="27"/>
                <w:lang w:eastAsia="en-GB"/>
              </w:rPr>
              <w:t>Các cơ sở dữ liệu quốc gia, cơ sở dữ liệu chuyên ngành</w:t>
            </w:r>
            <w:r w:rsidRPr="0047230B">
              <w:rPr>
                <w:sz w:val="27"/>
                <w:szCs w:val="27"/>
                <w:lang w:val="en-US" w:eastAsia="en-GB"/>
              </w:rPr>
              <w:t>.</w:t>
            </w:r>
          </w:p>
        </w:tc>
        <w:tc>
          <w:tcPr>
            <w:tcW w:w="2126" w:type="dxa"/>
            <w:vAlign w:val="center"/>
          </w:tcPr>
          <w:p w14:paraId="00B65E17"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7F12A687" w14:textId="77777777" w:rsidTr="00526333">
        <w:tc>
          <w:tcPr>
            <w:tcW w:w="794" w:type="dxa"/>
            <w:vAlign w:val="center"/>
          </w:tcPr>
          <w:p w14:paraId="2AFB5218" w14:textId="77777777" w:rsidR="00FF6470" w:rsidRPr="0047230B" w:rsidRDefault="00FF6470" w:rsidP="00292C4F">
            <w:pPr>
              <w:pStyle w:val="STT"/>
              <w:rPr>
                <w:lang w:eastAsia="en-GB"/>
              </w:rPr>
            </w:pPr>
          </w:p>
        </w:tc>
        <w:tc>
          <w:tcPr>
            <w:tcW w:w="5113" w:type="dxa"/>
            <w:vAlign w:val="center"/>
          </w:tcPr>
          <w:p w14:paraId="06893D50" w14:textId="77777777" w:rsidR="00FF6470" w:rsidRPr="0047230B" w:rsidRDefault="00FF6470" w:rsidP="00FF6470">
            <w:pPr>
              <w:jc w:val="both"/>
              <w:rPr>
                <w:sz w:val="27"/>
                <w:szCs w:val="27"/>
                <w:lang w:eastAsia="en-GB"/>
              </w:rPr>
            </w:pPr>
            <w:r w:rsidRPr="0047230B">
              <w:rPr>
                <w:sz w:val="27"/>
                <w:szCs w:val="27"/>
                <w:lang w:eastAsia="en-GB"/>
              </w:rPr>
              <w:t>Thực hiện tái cấu trúc quy trình nghiệp vụ đối với 100% thủ tục hành chính thiết yếu theo hướng cắt giảm tối đa giấy tờ, bắt buộc áp dụng nguyên tắc người dân không phải khai báo lại các thông tin đã có trong Cơ sở dữ liệu quốc gia về dân cư.</w:t>
            </w:r>
          </w:p>
        </w:tc>
        <w:tc>
          <w:tcPr>
            <w:tcW w:w="2174" w:type="dxa"/>
            <w:vAlign w:val="center"/>
          </w:tcPr>
          <w:p w14:paraId="5A01CA54" w14:textId="77777777" w:rsidR="00FF6470" w:rsidRPr="0047230B" w:rsidRDefault="00FF6470" w:rsidP="00FF6470">
            <w:pPr>
              <w:jc w:val="center"/>
              <w:rPr>
                <w:sz w:val="27"/>
                <w:szCs w:val="27"/>
              </w:rPr>
            </w:pPr>
            <w:r w:rsidRPr="0047230B">
              <w:rPr>
                <w:sz w:val="27"/>
                <w:szCs w:val="27"/>
                <w:lang w:eastAsia="en-GB"/>
              </w:rPr>
              <w:t>Các bộ, ngành, địa phương</w:t>
            </w:r>
          </w:p>
        </w:tc>
        <w:tc>
          <w:tcPr>
            <w:tcW w:w="2409" w:type="dxa"/>
            <w:vAlign w:val="center"/>
          </w:tcPr>
          <w:p w14:paraId="11BBCF10" w14:textId="2CE2A10D" w:rsidR="00FF6470" w:rsidRPr="0047230B" w:rsidRDefault="00FF6470" w:rsidP="00FF6470">
            <w:pPr>
              <w:jc w:val="center"/>
              <w:rPr>
                <w:sz w:val="27"/>
                <w:szCs w:val="27"/>
              </w:rPr>
            </w:pPr>
            <w:r w:rsidRPr="0047230B">
              <w:rPr>
                <w:sz w:val="27"/>
                <w:szCs w:val="27"/>
                <w:lang w:eastAsia="en-GB"/>
              </w:rPr>
              <w:t xml:space="preserve">Bộ Công an, </w:t>
            </w:r>
            <w:r w:rsidR="006F24C0" w:rsidRPr="0047230B">
              <w:rPr>
                <w:sz w:val="27"/>
                <w:szCs w:val="27"/>
                <w:lang w:val="en-US" w:eastAsia="en-GB"/>
              </w:rPr>
              <w:br/>
            </w:r>
            <w:r w:rsidRPr="0047230B">
              <w:rPr>
                <w:sz w:val="27"/>
                <w:szCs w:val="27"/>
                <w:lang w:eastAsia="en-GB"/>
              </w:rPr>
              <w:t>Bộ Tư pháp</w:t>
            </w:r>
          </w:p>
        </w:tc>
        <w:tc>
          <w:tcPr>
            <w:tcW w:w="2410" w:type="dxa"/>
            <w:vAlign w:val="center"/>
          </w:tcPr>
          <w:p w14:paraId="6D03446B" w14:textId="77777777" w:rsidR="00FF6470" w:rsidRPr="0047230B" w:rsidRDefault="00FF6470" w:rsidP="00FF6470">
            <w:pPr>
              <w:jc w:val="both"/>
              <w:rPr>
                <w:sz w:val="27"/>
                <w:szCs w:val="27"/>
                <w:lang w:eastAsia="en-GB"/>
              </w:rPr>
            </w:pPr>
            <w:r w:rsidRPr="0047230B">
              <w:rPr>
                <w:sz w:val="27"/>
                <w:szCs w:val="27"/>
                <w:lang w:eastAsia="en-GB"/>
              </w:rPr>
              <w:t>Các quy trình nghiệp vụ được tái cấu trúc</w:t>
            </w:r>
            <w:r w:rsidRPr="0047230B">
              <w:rPr>
                <w:sz w:val="27"/>
                <w:szCs w:val="27"/>
                <w:lang w:val="en-US" w:eastAsia="en-GB"/>
              </w:rPr>
              <w:t>.</w:t>
            </w:r>
          </w:p>
        </w:tc>
        <w:tc>
          <w:tcPr>
            <w:tcW w:w="2126" w:type="dxa"/>
            <w:vAlign w:val="center"/>
          </w:tcPr>
          <w:p w14:paraId="3164B223" w14:textId="77777777" w:rsidR="00FF6470" w:rsidRPr="0047230B" w:rsidRDefault="00FF6470" w:rsidP="00FF6470">
            <w:pPr>
              <w:jc w:val="center"/>
              <w:rPr>
                <w:sz w:val="27"/>
                <w:szCs w:val="27"/>
                <w:lang w:eastAsia="en-GB"/>
              </w:rPr>
            </w:pPr>
            <w:r w:rsidRPr="0047230B">
              <w:rPr>
                <w:sz w:val="27"/>
                <w:szCs w:val="27"/>
                <w:lang w:eastAsia="en-GB"/>
              </w:rPr>
              <w:t>2026</w:t>
            </w:r>
          </w:p>
        </w:tc>
      </w:tr>
      <w:tr w:rsidR="00FF6470" w:rsidRPr="0047230B" w14:paraId="6C9D53D0" w14:textId="77777777" w:rsidTr="00526333">
        <w:tc>
          <w:tcPr>
            <w:tcW w:w="794" w:type="dxa"/>
            <w:vAlign w:val="center"/>
          </w:tcPr>
          <w:p w14:paraId="098B83A1" w14:textId="77777777" w:rsidR="00FF6470" w:rsidRPr="0047230B" w:rsidRDefault="00FF6470" w:rsidP="00292C4F">
            <w:pPr>
              <w:pStyle w:val="STT"/>
              <w:rPr>
                <w:lang w:eastAsia="en-GB"/>
              </w:rPr>
            </w:pPr>
          </w:p>
        </w:tc>
        <w:tc>
          <w:tcPr>
            <w:tcW w:w="5113" w:type="dxa"/>
            <w:vAlign w:val="center"/>
          </w:tcPr>
          <w:p w14:paraId="48457142" w14:textId="77777777" w:rsidR="00FF6470" w:rsidRPr="0047230B" w:rsidRDefault="00FF6470" w:rsidP="00FF6470">
            <w:pPr>
              <w:jc w:val="both"/>
              <w:rPr>
                <w:sz w:val="27"/>
                <w:szCs w:val="27"/>
                <w:lang w:eastAsia="en-GB"/>
              </w:rPr>
            </w:pPr>
            <w:r w:rsidRPr="0047230B">
              <w:rPr>
                <w:sz w:val="27"/>
                <w:szCs w:val="27"/>
                <w:lang w:eastAsia="en-GB"/>
              </w:rPr>
              <w:t xml:space="preserve">Phát triển các chuẩn kết nối, chuẩn dữ liệu và </w:t>
            </w:r>
            <w:r w:rsidRPr="0047230B">
              <w:rPr>
                <w:spacing w:val="-4"/>
                <w:sz w:val="27"/>
                <w:szCs w:val="27"/>
                <w:lang w:eastAsia="en-GB"/>
              </w:rPr>
              <w:t>các dịch vụ dùng chung, cho phép các bộ, ngành phát triển ứng dụng riêng nhưng vẫn bảo đảm tính liên thông, chia sẻ dữ liệu thông suốt.</w:t>
            </w:r>
          </w:p>
        </w:tc>
        <w:tc>
          <w:tcPr>
            <w:tcW w:w="2174" w:type="dxa"/>
            <w:vAlign w:val="center"/>
          </w:tcPr>
          <w:p w14:paraId="2B16CC8A" w14:textId="77777777" w:rsidR="00FF6470" w:rsidRPr="0047230B" w:rsidRDefault="00FF6470" w:rsidP="00FF6470">
            <w:pPr>
              <w:jc w:val="center"/>
              <w:rPr>
                <w:sz w:val="27"/>
                <w:szCs w:val="27"/>
                <w:lang w:eastAsia="en-GB"/>
              </w:rPr>
            </w:pPr>
            <w:r w:rsidRPr="0047230B">
              <w:rPr>
                <w:sz w:val="27"/>
                <w:szCs w:val="27"/>
                <w:lang w:eastAsia="en-GB"/>
              </w:rPr>
              <w:t>Bộ Công an</w:t>
            </w:r>
          </w:p>
        </w:tc>
        <w:tc>
          <w:tcPr>
            <w:tcW w:w="2409" w:type="dxa"/>
            <w:vAlign w:val="center"/>
          </w:tcPr>
          <w:p w14:paraId="24B1A2A0" w14:textId="77777777" w:rsidR="00FF6470" w:rsidRPr="0047230B" w:rsidRDefault="00FF6470" w:rsidP="00FF6470">
            <w:pPr>
              <w:jc w:val="center"/>
              <w:rPr>
                <w:sz w:val="27"/>
                <w:szCs w:val="27"/>
                <w:lang w:eastAsia="en-GB"/>
              </w:rPr>
            </w:pPr>
            <w:r w:rsidRPr="0047230B">
              <w:rPr>
                <w:sz w:val="27"/>
                <w:szCs w:val="27"/>
                <w:lang w:eastAsia="en-GB"/>
              </w:rPr>
              <w:t>Các bộ, ngành, địa phương</w:t>
            </w:r>
          </w:p>
        </w:tc>
        <w:tc>
          <w:tcPr>
            <w:tcW w:w="2410" w:type="dxa"/>
            <w:vAlign w:val="center"/>
          </w:tcPr>
          <w:p w14:paraId="4DB89B75" w14:textId="77777777" w:rsidR="00FF6470" w:rsidRPr="0047230B" w:rsidRDefault="00FF6470" w:rsidP="00FF6470">
            <w:pPr>
              <w:jc w:val="both"/>
              <w:rPr>
                <w:sz w:val="27"/>
                <w:szCs w:val="27"/>
                <w:lang w:eastAsia="en-GB"/>
              </w:rPr>
            </w:pPr>
            <w:r w:rsidRPr="0047230B">
              <w:rPr>
                <w:sz w:val="27"/>
                <w:szCs w:val="27"/>
                <w:lang w:eastAsia="en-GB"/>
              </w:rPr>
              <w:t>Các chuẩn kết nối, chuẩn dữ liệu và các dịch vụ dùng chung</w:t>
            </w:r>
            <w:r w:rsidRPr="0047230B">
              <w:rPr>
                <w:sz w:val="27"/>
                <w:szCs w:val="27"/>
                <w:lang w:val="en-US" w:eastAsia="en-GB"/>
              </w:rPr>
              <w:t>.</w:t>
            </w:r>
          </w:p>
        </w:tc>
        <w:tc>
          <w:tcPr>
            <w:tcW w:w="2126" w:type="dxa"/>
            <w:vAlign w:val="center"/>
          </w:tcPr>
          <w:p w14:paraId="3E30AE59" w14:textId="77777777" w:rsidR="00FF6470" w:rsidRPr="0047230B" w:rsidRDefault="00FF6470" w:rsidP="00FF6470">
            <w:pPr>
              <w:jc w:val="center"/>
              <w:rPr>
                <w:sz w:val="27"/>
                <w:szCs w:val="27"/>
                <w:lang w:eastAsia="en-GB"/>
              </w:rPr>
            </w:pPr>
            <w:r w:rsidRPr="0047230B">
              <w:rPr>
                <w:sz w:val="27"/>
                <w:szCs w:val="27"/>
                <w:lang w:eastAsia="en-GB"/>
              </w:rPr>
              <w:t>2026</w:t>
            </w:r>
          </w:p>
        </w:tc>
      </w:tr>
      <w:tr w:rsidR="00FF6470" w:rsidRPr="0047230B" w14:paraId="69C6E7C2" w14:textId="77777777" w:rsidTr="00526333">
        <w:tc>
          <w:tcPr>
            <w:tcW w:w="794" w:type="dxa"/>
            <w:vAlign w:val="center"/>
          </w:tcPr>
          <w:p w14:paraId="6AA53757" w14:textId="77777777" w:rsidR="00FF6470" w:rsidRPr="0047230B" w:rsidRDefault="00FF6470" w:rsidP="00292C4F">
            <w:pPr>
              <w:pStyle w:val="STT"/>
              <w:rPr>
                <w:lang w:eastAsia="en-GB"/>
              </w:rPr>
            </w:pPr>
          </w:p>
        </w:tc>
        <w:tc>
          <w:tcPr>
            <w:tcW w:w="5113" w:type="dxa"/>
            <w:vAlign w:val="center"/>
          </w:tcPr>
          <w:p w14:paraId="5F48EA48" w14:textId="77777777" w:rsidR="00FF6470" w:rsidRPr="0047230B" w:rsidRDefault="00FF6470" w:rsidP="00FF6470">
            <w:pPr>
              <w:jc w:val="both"/>
              <w:rPr>
                <w:spacing w:val="-6"/>
                <w:sz w:val="27"/>
                <w:szCs w:val="27"/>
                <w:lang w:eastAsia="en-GB"/>
              </w:rPr>
            </w:pPr>
            <w:r w:rsidRPr="0047230B">
              <w:rPr>
                <w:spacing w:val="-6"/>
                <w:sz w:val="27"/>
                <w:szCs w:val="27"/>
                <w:lang w:eastAsia="en-GB"/>
              </w:rPr>
              <w:t>Xây dựng và làm chủ công nghệ điện toán đám mây (Cloud) với các mô hình triển khai (đám mây công cộng, đám mây dùng riêng, đám mây lai) và các loại hình dịch vụ cung cấp trên đám mây khác nhau, phục vụ nhu cầu chuyển đổi số của các cơ quan nhà nước và xã hội.</w:t>
            </w:r>
          </w:p>
        </w:tc>
        <w:tc>
          <w:tcPr>
            <w:tcW w:w="2174" w:type="dxa"/>
            <w:vAlign w:val="center"/>
          </w:tcPr>
          <w:p w14:paraId="0B50B8A8" w14:textId="4E8C9703" w:rsidR="00FF6470" w:rsidRPr="0047230B" w:rsidRDefault="00FF6470" w:rsidP="00FF6470">
            <w:pPr>
              <w:jc w:val="center"/>
              <w:rPr>
                <w:sz w:val="27"/>
                <w:szCs w:val="27"/>
                <w:lang w:eastAsia="en-GB"/>
              </w:rPr>
            </w:pPr>
            <w:r w:rsidRPr="0047230B">
              <w:rPr>
                <w:sz w:val="27"/>
                <w:szCs w:val="27"/>
                <w:lang w:eastAsia="en-GB"/>
              </w:rPr>
              <w:t>Các doanh</w:t>
            </w:r>
            <w:r w:rsidR="006F24C0" w:rsidRPr="0047230B">
              <w:rPr>
                <w:sz w:val="27"/>
                <w:szCs w:val="27"/>
                <w:lang w:val="en-US" w:eastAsia="en-GB"/>
              </w:rPr>
              <w:t xml:space="preserve"> </w:t>
            </w:r>
            <w:r w:rsidRPr="0047230B">
              <w:rPr>
                <w:sz w:val="27"/>
                <w:szCs w:val="27"/>
                <w:lang w:eastAsia="en-GB"/>
              </w:rPr>
              <w:t>nghiệp công nghệ số</w:t>
            </w:r>
          </w:p>
        </w:tc>
        <w:tc>
          <w:tcPr>
            <w:tcW w:w="2409" w:type="dxa"/>
            <w:vAlign w:val="center"/>
          </w:tcPr>
          <w:p w14:paraId="32C8B91C" w14:textId="77777777" w:rsidR="00FF6470" w:rsidRPr="0047230B" w:rsidRDefault="00FF6470" w:rsidP="00FF6470">
            <w:pPr>
              <w:jc w:val="center"/>
              <w:rPr>
                <w:sz w:val="27"/>
                <w:szCs w:val="27"/>
                <w:lang w:eastAsia="en-GB"/>
              </w:rPr>
            </w:pPr>
            <w:r w:rsidRPr="0047230B">
              <w:rPr>
                <w:sz w:val="27"/>
                <w:szCs w:val="27"/>
                <w:lang w:eastAsia="en-GB"/>
              </w:rPr>
              <w:t>Bộ KH&amp;CN</w:t>
            </w:r>
          </w:p>
        </w:tc>
        <w:tc>
          <w:tcPr>
            <w:tcW w:w="2410" w:type="dxa"/>
            <w:vAlign w:val="center"/>
          </w:tcPr>
          <w:p w14:paraId="597223DD" w14:textId="77777777" w:rsidR="00FF6470" w:rsidRPr="0047230B" w:rsidRDefault="00FF6470" w:rsidP="00FF6470">
            <w:pPr>
              <w:jc w:val="both"/>
              <w:rPr>
                <w:sz w:val="27"/>
                <w:szCs w:val="27"/>
                <w:lang w:eastAsia="en-GB"/>
              </w:rPr>
            </w:pPr>
            <w:r w:rsidRPr="0047230B">
              <w:rPr>
                <w:sz w:val="27"/>
                <w:szCs w:val="27"/>
                <w:lang w:eastAsia="en-GB"/>
              </w:rPr>
              <w:t>Hình thành các loại hình dịch vụ cung cấp trên đám mây.</w:t>
            </w:r>
          </w:p>
        </w:tc>
        <w:tc>
          <w:tcPr>
            <w:tcW w:w="2126" w:type="dxa"/>
            <w:vAlign w:val="center"/>
          </w:tcPr>
          <w:p w14:paraId="0AD6B413"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70317668" w14:textId="77777777" w:rsidTr="00526333">
        <w:tc>
          <w:tcPr>
            <w:tcW w:w="794" w:type="dxa"/>
            <w:vAlign w:val="center"/>
          </w:tcPr>
          <w:p w14:paraId="0EB5F9C9" w14:textId="77777777" w:rsidR="00FF6470" w:rsidRPr="0047230B" w:rsidRDefault="00FF6470" w:rsidP="00292C4F">
            <w:pPr>
              <w:pStyle w:val="STT"/>
              <w:rPr>
                <w:lang w:eastAsia="en-GB"/>
              </w:rPr>
            </w:pPr>
          </w:p>
        </w:tc>
        <w:tc>
          <w:tcPr>
            <w:tcW w:w="5113" w:type="dxa"/>
            <w:vAlign w:val="center"/>
          </w:tcPr>
          <w:p w14:paraId="763C549B" w14:textId="77777777" w:rsidR="00FF6470" w:rsidRPr="0047230B" w:rsidRDefault="00FF6470" w:rsidP="00FF6470">
            <w:pPr>
              <w:jc w:val="both"/>
              <w:rPr>
                <w:sz w:val="27"/>
                <w:szCs w:val="27"/>
                <w:lang w:eastAsia="en-GB"/>
              </w:rPr>
            </w:pPr>
            <w:r w:rsidRPr="0047230B">
              <w:rPr>
                <w:sz w:val="27"/>
                <w:szCs w:val="27"/>
                <w:lang w:eastAsia="en-GB"/>
              </w:rPr>
              <w:t xml:space="preserve">Công bố và cập nhật danh sách các nền tảng số dùng chung </w:t>
            </w:r>
            <w:r w:rsidRPr="0047230B">
              <w:rPr>
                <w:sz w:val="27"/>
                <w:szCs w:val="27"/>
                <w:lang w:val="vi-VN" w:eastAsia="en-GB"/>
              </w:rPr>
              <w:t>quốc gia</w:t>
            </w:r>
            <w:r w:rsidRPr="0047230B">
              <w:rPr>
                <w:sz w:val="27"/>
                <w:szCs w:val="27"/>
                <w:lang w:eastAsia="en-GB"/>
              </w:rPr>
              <w:t xml:space="preserve"> phục vụ phát triển chính phủ số, kinh tế số và xã hội số; có chính sách khuyến khích các doanh nghiệp công nghệ số Việt Nam đầu tư phát triển các hệ thống này.</w:t>
            </w:r>
          </w:p>
        </w:tc>
        <w:tc>
          <w:tcPr>
            <w:tcW w:w="2174" w:type="dxa"/>
            <w:vAlign w:val="center"/>
          </w:tcPr>
          <w:p w14:paraId="0386AE2E" w14:textId="77777777" w:rsidR="00FF6470" w:rsidRPr="0047230B" w:rsidRDefault="00FF6470" w:rsidP="00FF6470">
            <w:pPr>
              <w:rPr>
                <w:sz w:val="27"/>
                <w:szCs w:val="27"/>
                <w:lang w:eastAsia="en-GB"/>
              </w:rPr>
            </w:pPr>
            <w:r w:rsidRPr="0047230B">
              <w:rPr>
                <w:sz w:val="27"/>
                <w:szCs w:val="27"/>
                <w:lang w:eastAsia="en-GB"/>
              </w:rPr>
              <w:t>Bộ KH&amp;CN</w:t>
            </w:r>
          </w:p>
        </w:tc>
        <w:tc>
          <w:tcPr>
            <w:tcW w:w="2409" w:type="dxa"/>
            <w:vAlign w:val="center"/>
          </w:tcPr>
          <w:p w14:paraId="60D4D587" w14:textId="77777777" w:rsidR="00FF6470" w:rsidRPr="0047230B" w:rsidRDefault="00FF6470" w:rsidP="00FF6470">
            <w:pPr>
              <w:rPr>
                <w:sz w:val="27"/>
                <w:szCs w:val="27"/>
                <w:lang w:eastAsia="en-GB"/>
              </w:rPr>
            </w:pPr>
            <w:r w:rsidRPr="0047230B">
              <w:rPr>
                <w:sz w:val="27"/>
                <w:szCs w:val="27"/>
                <w:lang w:eastAsia="en-GB"/>
              </w:rPr>
              <w:t>Các bộ, ngành</w:t>
            </w:r>
          </w:p>
        </w:tc>
        <w:tc>
          <w:tcPr>
            <w:tcW w:w="2410" w:type="dxa"/>
            <w:vAlign w:val="center"/>
          </w:tcPr>
          <w:p w14:paraId="60108C6F" w14:textId="77777777" w:rsidR="00FF6470" w:rsidRPr="0047230B" w:rsidRDefault="00FF6470" w:rsidP="00FF6470">
            <w:pPr>
              <w:jc w:val="both"/>
              <w:rPr>
                <w:sz w:val="27"/>
                <w:szCs w:val="27"/>
                <w:lang w:eastAsia="en-GB"/>
              </w:rPr>
            </w:pPr>
            <w:r w:rsidRPr="0047230B">
              <w:rPr>
                <w:sz w:val="27"/>
                <w:szCs w:val="27"/>
                <w:lang w:eastAsia="en-GB"/>
              </w:rPr>
              <w:t>Danh sách các nền tảng số dùng chung</w:t>
            </w:r>
            <w:r w:rsidRPr="0047230B">
              <w:rPr>
                <w:sz w:val="27"/>
                <w:szCs w:val="27"/>
                <w:lang w:val="en-US" w:eastAsia="en-GB"/>
              </w:rPr>
              <w:t>.</w:t>
            </w:r>
          </w:p>
        </w:tc>
        <w:tc>
          <w:tcPr>
            <w:tcW w:w="2126" w:type="dxa"/>
            <w:vAlign w:val="center"/>
          </w:tcPr>
          <w:p w14:paraId="75E869D8"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105B4258" w14:textId="77777777" w:rsidTr="00526333">
        <w:tc>
          <w:tcPr>
            <w:tcW w:w="794" w:type="dxa"/>
            <w:vAlign w:val="center"/>
          </w:tcPr>
          <w:p w14:paraId="34986633" w14:textId="77777777" w:rsidR="00FF6470" w:rsidRPr="0047230B" w:rsidRDefault="00FF6470" w:rsidP="00292C4F">
            <w:pPr>
              <w:pStyle w:val="STT"/>
              <w:rPr>
                <w:lang w:eastAsia="en-GB"/>
              </w:rPr>
            </w:pPr>
          </w:p>
        </w:tc>
        <w:tc>
          <w:tcPr>
            <w:tcW w:w="5113" w:type="dxa"/>
            <w:vAlign w:val="center"/>
          </w:tcPr>
          <w:p w14:paraId="55957417" w14:textId="77777777" w:rsidR="00FF6470" w:rsidRPr="0047230B" w:rsidRDefault="00FF6470" w:rsidP="00FF6470">
            <w:pPr>
              <w:jc w:val="both"/>
              <w:rPr>
                <w:sz w:val="27"/>
                <w:szCs w:val="27"/>
                <w:lang w:eastAsia="en-GB"/>
              </w:rPr>
            </w:pPr>
            <w:r w:rsidRPr="0047230B">
              <w:rPr>
                <w:sz w:val="27"/>
                <w:szCs w:val="27"/>
                <w:lang w:eastAsia="en-GB"/>
              </w:rPr>
              <w:t>Thúc đẩy phát triển và ứng dụng các nền tảng truy xuất nguồn gốc, minh bạch chuỗi cung ứng, xác thực và chia sẻ dữ liệu phục vụ sản xuất, thương mại, logistics, nông nghiệp, xuất khẩu và các lĩnh vực có yêu cầu cao về minh bạch, tiêu chuẩn và kết nối thị trường.</w:t>
            </w:r>
          </w:p>
        </w:tc>
        <w:tc>
          <w:tcPr>
            <w:tcW w:w="2174" w:type="dxa"/>
            <w:vAlign w:val="center"/>
          </w:tcPr>
          <w:p w14:paraId="61936DB8" w14:textId="77777777" w:rsidR="00FF6470" w:rsidRPr="0047230B" w:rsidRDefault="00FF6470" w:rsidP="00FF6470">
            <w:pPr>
              <w:rPr>
                <w:sz w:val="27"/>
                <w:szCs w:val="27"/>
                <w:lang w:eastAsia="en-GB"/>
              </w:rPr>
            </w:pPr>
            <w:r w:rsidRPr="0047230B">
              <w:rPr>
                <w:sz w:val="27"/>
                <w:szCs w:val="27"/>
                <w:lang w:eastAsia="en-GB"/>
              </w:rPr>
              <w:t>Các bộ, ngành, địa phương</w:t>
            </w:r>
          </w:p>
        </w:tc>
        <w:tc>
          <w:tcPr>
            <w:tcW w:w="2409" w:type="dxa"/>
            <w:vAlign w:val="center"/>
          </w:tcPr>
          <w:p w14:paraId="6FE5241A" w14:textId="77777777" w:rsidR="00FF6470" w:rsidRPr="0047230B" w:rsidRDefault="00FF6470" w:rsidP="00FF6470">
            <w:pPr>
              <w:rPr>
                <w:sz w:val="27"/>
                <w:szCs w:val="27"/>
                <w:lang w:eastAsia="en-GB"/>
              </w:rPr>
            </w:pPr>
            <w:r w:rsidRPr="0047230B">
              <w:rPr>
                <w:sz w:val="27"/>
                <w:szCs w:val="27"/>
                <w:lang w:eastAsia="en-GB"/>
              </w:rPr>
              <w:t>Bộ Công an, Bộ Công Thương, Bộ Nông nghiệp và Môi trường, Bộ KH&amp;CN</w:t>
            </w:r>
          </w:p>
        </w:tc>
        <w:tc>
          <w:tcPr>
            <w:tcW w:w="2410" w:type="dxa"/>
            <w:vAlign w:val="center"/>
          </w:tcPr>
          <w:p w14:paraId="44A6E7BD" w14:textId="77777777" w:rsidR="00FF6470" w:rsidRPr="0047230B" w:rsidRDefault="00FF6470" w:rsidP="00FF6470">
            <w:pPr>
              <w:jc w:val="both"/>
              <w:rPr>
                <w:sz w:val="27"/>
                <w:szCs w:val="27"/>
                <w:lang w:eastAsia="en-GB"/>
              </w:rPr>
            </w:pPr>
            <w:r w:rsidRPr="0047230B">
              <w:rPr>
                <w:sz w:val="27"/>
                <w:szCs w:val="27"/>
                <w:lang w:eastAsia="en-GB"/>
              </w:rPr>
              <w:t xml:space="preserve">Hình thành và mở rộng ứng dụng hiệu quả các nền tảng truy xuất nguồn gốc, minh bạch chuỗi cung ứng, xác thực và chia sẻ dữ liệu, góp phần nâng cao năng lực sản xuất, thương mại, logistics, xuất khẩu </w:t>
            </w:r>
            <w:r w:rsidRPr="0047230B">
              <w:rPr>
                <w:sz w:val="27"/>
                <w:szCs w:val="27"/>
                <w:lang w:eastAsia="en-GB"/>
              </w:rPr>
              <w:lastRenderedPageBreak/>
              <w:t>và kết nối thị trường.</w:t>
            </w:r>
          </w:p>
        </w:tc>
        <w:tc>
          <w:tcPr>
            <w:tcW w:w="2126" w:type="dxa"/>
            <w:vAlign w:val="center"/>
          </w:tcPr>
          <w:p w14:paraId="521525E2" w14:textId="77777777" w:rsidR="00FF6470" w:rsidRPr="0047230B" w:rsidRDefault="00FF6470" w:rsidP="00FF6470">
            <w:pPr>
              <w:jc w:val="center"/>
              <w:rPr>
                <w:sz w:val="27"/>
                <w:szCs w:val="27"/>
                <w:lang w:eastAsia="en-GB"/>
              </w:rPr>
            </w:pPr>
            <w:r w:rsidRPr="0047230B">
              <w:rPr>
                <w:sz w:val="27"/>
                <w:szCs w:val="27"/>
                <w:lang w:eastAsia="en-GB"/>
              </w:rPr>
              <w:lastRenderedPageBreak/>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4A4EE51B" w14:textId="77777777" w:rsidTr="00526333">
        <w:tc>
          <w:tcPr>
            <w:tcW w:w="794" w:type="dxa"/>
            <w:vAlign w:val="center"/>
          </w:tcPr>
          <w:p w14:paraId="180CEB62" w14:textId="77777777" w:rsidR="00FF6470" w:rsidRPr="0047230B" w:rsidRDefault="00FF6470" w:rsidP="00292C4F">
            <w:pPr>
              <w:pStyle w:val="STT"/>
              <w:rPr>
                <w:lang w:eastAsia="en-GB"/>
              </w:rPr>
            </w:pPr>
          </w:p>
        </w:tc>
        <w:tc>
          <w:tcPr>
            <w:tcW w:w="5113" w:type="dxa"/>
            <w:vAlign w:val="center"/>
          </w:tcPr>
          <w:p w14:paraId="42AED808" w14:textId="41EA3C34" w:rsidR="00FF6470" w:rsidRPr="0047230B" w:rsidRDefault="00FF6470" w:rsidP="00FF6470">
            <w:pPr>
              <w:jc w:val="both"/>
              <w:rPr>
                <w:sz w:val="27"/>
                <w:szCs w:val="27"/>
                <w:lang w:eastAsia="en-GB"/>
              </w:rPr>
            </w:pPr>
            <w:r w:rsidRPr="0047230B">
              <w:rPr>
                <w:sz w:val="27"/>
                <w:szCs w:val="27"/>
              </w:rPr>
              <w:t xml:space="preserve">Phát triển, thử nghiệm, ứng dụng và nhân rộng các nền tảng </w:t>
            </w:r>
            <w:r w:rsidR="00755E74" w:rsidRPr="0047230B">
              <w:rPr>
                <w:sz w:val="27"/>
                <w:szCs w:val="27"/>
              </w:rPr>
              <w:t>AI</w:t>
            </w:r>
            <w:r w:rsidRPr="0047230B">
              <w:rPr>
                <w:sz w:val="27"/>
                <w:szCs w:val="27"/>
              </w:rPr>
              <w:t xml:space="preserve"> dùng chung và </w:t>
            </w:r>
            <w:r w:rsidR="00755E74" w:rsidRPr="0047230B">
              <w:rPr>
                <w:sz w:val="27"/>
                <w:szCs w:val="27"/>
              </w:rPr>
              <w:t>AI</w:t>
            </w:r>
            <w:r w:rsidRPr="0047230B">
              <w:rPr>
                <w:sz w:val="27"/>
                <w:szCs w:val="27"/>
              </w:rPr>
              <w:t xml:space="preserve"> chuyên ngành phục vụ chỉ đạo, điều hành, cung cấp dịch vụ công, quản lý nhà nước và phát triển ngành, lĩnh vực.</w:t>
            </w:r>
          </w:p>
        </w:tc>
        <w:tc>
          <w:tcPr>
            <w:tcW w:w="2174" w:type="dxa"/>
            <w:vAlign w:val="center"/>
          </w:tcPr>
          <w:p w14:paraId="48A2850B" w14:textId="77777777" w:rsidR="00FF6470" w:rsidRPr="0047230B" w:rsidRDefault="00FF6470" w:rsidP="00FF6470">
            <w:pPr>
              <w:rPr>
                <w:sz w:val="27"/>
                <w:szCs w:val="27"/>
                <w:lang w:eastAsia="en-GB"/>
              </w:rPr>
            </w:pPr>
            <w:r w:rsidRPr="0047230B">
              <w:rPr>
                <w:sz w:val="27"/>
                <w:szCs w:val="27"/>
                <w:lang w:eastAsia="en-GB"/>
              </w:rPr>
              <w:t>Các bộ, ngành, địa phương</w:t>
            </w:r>
          </w:p>
        </w:tc>
        <w:tc>
          <w:tcPr>
            <w:tcW w:w="2409" w:type="dxa"/>
            <w:vAlign w:val="center"/>
          </w:tcPr>
          <w:p w14:paraId="1DD6E48B" w14:textId="77777777" w:rsidR="00FF6470" w:rsidRPr="0047230B" w:rsidRDefault="00FF6470" w:rsidP="00FF6470">
            <w:pPr>
              <w:rPr>
                <w:sz w:val="27"/>
                <w:szCs w:val="27"/>
                <w:lang w:eastAsia="en-GB"/>
              </w:rPr>
            </w:pPr>
            <w:r w:rsidRPr="0047230B">
              <w:rPr>
                <w:sz w:val="27"/>
                <w:szCs w:val="27"/>
                <w:lang w:eastAsia="en-GB"/>
              </w:rPr>
              <w:t>Bộ KH&amp;CN</w:t>
            </w:r>
          </w:p>
        </w:tc>
        <w:tc>
          <w:tcPr>
            <w:tcW w:w="2410" w:type="dxa"/>
            <w:vAlign w:val="center"/>
          </w:tcPr>
          <w:p w14:paraId="580A7166" w14:textId="75B401EA" w:rsidR="00FF6470" w:rsidRPr="0047230B" w:rsidRDefault="00FF6470" w:rsidP="00FF6470">
            <w:pPr>
              <w:jc w:val="both"/>
              <w:rPr>
                <w:sz w:val="27"/>
                <w:szCs w:val="27"/>
                <w:lang w:eastAsia="en-GB"/>
              </w:rPr>
            </w:pPr>
            <w:r w:rsidRPr="0047230B">
              <w:rPr>
                <w:sz w:val="27"/>
                <w:szCs w:val="27"/>
                <w:lang w:eastAsia="en-GB"/>
              </w:rPr>
              <w:t xml:space="preserve">Hình thành, làm chủ, triển khai hiệu quả và nhân rộng các nền tảng </w:t>
            </w:r>
            <w:r w:rsidR="00755E74" w:rsidRPr="0047230B">
              <w:rPr>
                <w:sz w:val="27"/>
                <w:szCs w:val="27"/>
                <w:lang w:eastAsia="en-GB"/>
              </w:rPr>
              <w:t>AI</w:t>
            </w:r>
            <w:r w:rsidRPr="0047230B">
              <w:rPr>
                <w:sz w:val="27"/>
                <w:szCs w:val="27"/>
                <w:lang w:eastAsia="en-GB"/>
              </w:rPr>
              <w:t xml:space="preserve"> dùng chung, </w:t>
            </w:r>
            <w:r w:rsidR="00755E74" w:rsidRPr="0047230B">
              <w:rPr>
                <w:sz w:val="27"/>
                <w:szCs w:val="27"/>
                <w:lang w:eastAsia="en-GB"/>
              </w:rPr>
              <w:t>AI</w:t>
            </w:r>
            <w:r w:rsidRPr="0047230B">
              <w:rPr>
                <w:sz w:val="27"/>
                <w:szCs w:val="27"/>
                <w:lang w:eastAsia="en-GB"/>
              </w:rPr>
              <w:t xml:space="preserve"> chuyên ngành phục vụ chỉ đạo, điều hành, cung cấp dịch vụ công, quản lý nhà nước và phát tr</w:t>
            </w:r>
            <w:r w:rsidRPr="0047230B">
              <w:rPr>
                <w:spacing w:val="-6"/>
                <w:sz w:val="27"/>
                <w:szCs w:val="27"/>
                <w:lang w:eastAsia="en-GB"/>
              </w:rPr>
              <w:t>iển ngành, lĩnh vực</w:t>
            </w:r>
            <w:r w:rsidRPr="0047230B">
              <w:rPr>
                <w:spacing w:val="-6"/>
                <w:sz w:val="27"/>
                <w:szCs w:val="27"/>
                <w:lang w:val="en-US" w:eastAsia="en-GB"/>
              </w:rPr>
              <w:t>.</w:t>
            </w:r>
          </w:p>
        </w:tc>
        <w:tc>
          <w:tcPr>
            <w:tcW w:w="2126" w:type="dxa"/>
            <w:vAlign w:val="center"/>
          </w:tcPr>
          <w:p w14:paraId="23AD4C25"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40CA854D" w14:textId="77777777" w:rsidTr="00526333">
        <w:tc>
          <w:tcPr>
            <w:tcW w:w="794" w:type="dxa"/>
            <w:vAlign w:val="center"/>
          </w:tcPr>
          <w:p w14:paraId="4FB82974" w14:textId="77777777" w:rsidR="00FF6470" w:rsidRPr="0047230B" w:rsidRDefault="00FF6470" w:rsidP="00292C4F">
            <w:pPr>
              <w:pStyle w:val="STT"/>
              <w:rPr>
                <w:lang w:eastAsia="en-GB"/>
              </w:rPr>
            </w:pPr>
          </w:p>
        </w:tc>
        <w:tc>
          <w:tcPr>
            <w:tcW w:w="5113" w:type="dxa"/>
            <w:vAlign w:val="center"/>
          </w:tcPr>
          <w:p w14:paraId="671B2F84" w14:textId="15BA51E4" w:rsidR="00FF6470" w:rsidRPr="0047230B" w:rsidRDefault="00FF6470" w:rsidP="00FF6470">
            <w:pPr>
              <w:jc w:val="both"/>
              <w:rPr>
                <w:sz w:val="27"/>
                <w:szCs w:val="27"/>
                <w:lang w:eastAsia="en-GB"/>
              </w:rPr>
            </w:pPr>
            <w:r w:rsidRPr="0047230B">
              <w:rPr>
                <w:sz w:val="27"/>
                <w:szCs w:val="27"/>
                <w:lang w:eastAsia="en-GB"/>
              </w:rPr>
              <w:t xml:space="preserve">Ứng dụng </w:t>
            </w:r>
            <w:r w:rsidR="00755E74" w:rsidRPr="0047230B">
              <w:rPr>
                <w:sz w:val="27"/>
                <w:szCs w:val="27"/>
                <w:lang w:eastAsia="en-GB"/>
              </w:rPr>
              <w:t>AI</w:t>
            </w:r>
            <w:r w:rsidRPr="0047230B">
              <w:rPr>
                <w:sz w:val="27"/>
                <w:szCs w:val="27"/>
                <w:lang w:eastAsia="en-GB"/>
              </w:rPr>
              <w:t xml:space="preserve"> để hỗ trợ người dân thực hiện thủ tục, tự động điền biểu mẫu</w:t>
            </w:r>
            <w:r w:rsidRPr="0047230B">
              <w:rPr>
                <w:sz w:val="27"/>
                <w:szCs w:val="27"/>
                <w:lang w:val="vi-VN" w:eastAsia="en-GB"/>
              </w:rPr>
              <w:t xml:space="preserve"> </w:t>
            </w:r>
            <w:r w:rsidRPr="0047230B">
              <w:rPr>
                <w:sz w:val="27"/>
                <w:szCs w:val="27"/>
                <w:lang w:eastAsia="en-GB"/>
              </w:rPr>
              <w:t xml:space="preserve">và tự động thẩm định các hồ sơ đơn giản nhằm chuyển từ dịch vụ công trực tuyến sang dịch vụ công trực tuyến tự động. </w:t>
            </w:r>
          </w:p>
        </w:tc>
        <w:tc>
          <w:tcPr>
            <w:tcW w:w="2174" w:type="dxa"/>
            <w:vAlign w:val="center"/>
          </w:tcPr>
          <w:p w14:paraId="18FAB5C5" w14:textId="77777777" w:rsidR="00FF6470" w:rsidRPr="0047230B" w:rsidRDefault="00FF6470" w:rsidP="00FF6470">
            <w:pPr>
              <w:rPr>
                <w:sz w:val="27"/>
                <w:szCs w:val="27"/>
                <w:lang w:eastAsia="en-GB"/>
              </w:rPr>
            </w:pPr>
            <w:r w:rsidRPr="0047230B">
              <w:rPr>
                <w:sz w:val="27"/>
                <w:szCs w:val="27"/>
                <w:lang w:eastAsia="en-GB"/>
              </w:rPr>
              <w:t>Các bộ, ngành, địa phương</w:t>
            </w:r>
          </w:p>
        </w:tc>
        <w:tc>
          <w:tcPr>
            <w:tcW w:w="2409" w:type="dxa"/>
            <w:vAlign w:val="center"/>
          </w:tcPr>
          <w:p w14:paraId="651BFFBC" w14:textId="77777777" w:rsidR="00FF6470" w:rsidRPr="0047230B" w:rsidRDefault="00FF6470" w:rsidP="00FF6470">
            <w:pPr>
              <w:rPr>
                <w:sz w:val="27"/>
                <w:szCs w:val="27"/>
                <w:lang w:eastAsia="en-GB"/>
              </w:rPr>
            </w:pPr>
            <w:r w:rsidRPr="0047230B">
              <w:rPr>
                <w:sz w:val="27"/>
                <w:szCs w:val="27"/>
                <w:lang w:eastAsia="en-GB"/>
              </w:rPr>
              <w:t>Bộ KH&amp;CN</w:t>
            </w:r>
          </w:p>
        </w:tc>
        <w:tc>
          <w:tcPr>
            <w:tcW w:w="2410" w:type="dxa"/>
            <w:vAlign w:val="center"/>
          </w:tcPr>
          <w:p w14:paraId="7E2EBFD6" w14:textId="27E45040" w:rsidR="00FF6470" w:rsidRPr="0047230B" w:rsidRDefault="00FF6470" w:rsidP="00FF6470">
            <w:pPr>
              <w:jc w:val="both"/>
              <w:rPr>
                <w:spacing w:val="-10"/>
                <w:sz w:val="27"/>
                <w:szCs w:val="27"/>
                <w:lang w:eastAsia="en-GB"/>
              </w:rPr>
            </w:pPr>
            <w:r w:rsidRPr="0047230B">
              <w:rPr>
                <w:spacing w:val="-10"/>
                <w:sz w:val="27"/>
                <w:szCs w:val="27"/>
                <w:lang w:eastAsia="en-GB"/>
              </w:rPr>
              <w:t xml:space="preserve">Giảm 50% thời gian xử lý thủ tục hành chính nhờ ứng dụng </w:t>
            </w:r>
            <w:r w:rsidR="00755E74" w:rsidRPr="0047230B">
              <w:rPr>
                <w:spacing w:val="-10"/>
                <w:sz w:val="27"/>
                <w:szCs w:val="27"/>
                <w:lang w:eastAsia="en-GB"/>
              </w:rPr>
              <w:t>AI</w:t>
            </w:r>
            <w:r w:rsidRPr="0047230B">
              <w:rPr>
                <w:spacing w:val="-10"/>
                <w:sz w:val="27"/>
                <w:szCs w:val="27"/>
                <w:lang w:eastAsia="en-GB"/>
              </w:rPr>
              <w:t xml:space="preserve">, giúp giảm tải cho bộ máy hành chính và giảm </w:t>
            </w:r>
            <w:r w:rsidRPr="0047230B">
              <w:rPr>
                <w:spacing w:val="-20"/>
                <w:sz w:val="27"/>
                <w:szCs w:val="27"/>
                <w:lang w:eastAsia="en-GB"/>
              </w:rPr>
              <w:t>thiểu rủi ro nhũng nhiễu</w:t>
            </w:r>
            <w:r w:rsidRPr="0047230B">
              <w:rPr>
                <w:spacing w:val="-20"/>
                <w:sz w:val="27"/>
                <w:szCs w:val="27"/>
                <w:lang w:val="en-US" w:eastAsia="en-GB"/>
              </w:rPr>
              <w:t>.</w:t>
            </w:r>
          </w:p>
        </w:tc>
        <w:tc>
          <w:tcPr>
            <w:tcW w:w="2126" w:type="dxa"/>
            <w:vAlign w:val="center"/>
          </w:tcPr>
          <w:p w14:paraId="62826E33"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1391CDA2" w14:textId="77777777" w:rsidTr="00526333">
        <w:tc>
          <w:tcPr>
            <w:tcW w:w="794" w:type="dxa"/>
            <w:vAlign w:val="center"/>
          </w:tcPr>
          <w:p w14:paraId="3468AE98" w14:textId="77777777" w:rsidR="00FF6470" w:rsidRPr="0047230B" w:rsidRDefault="00FF6470" w:rsidP="00292C4F">
            <w:pPr>
              <w:pStyle w:val="STT"/>
              <w:rPr>
                <w:lang w:eastAsia="en-GB"/>
              </w:rPr>
            </w:pPr>
          </w:p>
        </w:tc>
        <w:tc>
          <w:tcPr>
            <w:tcW w:w="5113" w:type="dxa"/>
            <w:vAlign w:val="center"/>
          </w:tcPr>
          <w:p w14:paraId="2EFECBF8" w14:textId="7CE77878" w:rsidR="00FF6470" w:rsidRPr="0047230B" w:rsidRDefault="00FF6470" w:rsidP="00FF6470">
            <w:pPr>
              <w:jc w:val="both"/>
              <w:rPr>
                <w:sz w:val="27"/>
                <w:szCs w:val="27"/>
                <w:lang w:val="vi-VN" w:eastAsia="en-GB"/>
              </w:rPr>
            </w:pPr>
            <w:r w:rsidRPr="0047230B">
              <w:rPr>
                <w:sz w:val="27"/>
                <w:szCs w:val="27"/>
                <w:lang w:eastAsia="en-GB"/>
              </w:rPr>
              <w:t xml:space="preserve">Phát triển, thử nghiệm, ứng dụng và nhân rộng </w:t>
            </w:r>
            <w:r w:rsidR="00755E74" w:rsidRPr="0047230B">
              <w:rPr>
                <w:sz w:val="27"/>
                <w:szCs w:val="27"/>
                <w:lang w:eastAsia="en-GB"/>
              </w:rPr>
              <w:t>AI</w:t>
            </w:r>
            <w:r w:rsidRPr="0047230B">
              <w:rPr>
                <w:sz w:val="27"/>
                <w:szCs w:val="27"/>
                <w:lang w:eastAsia="en-GB"/>
              </w:rPr>
              <w:t xml:space="preserve"> trong quản trị địa phương, sản xuất công nghiệp, giáo dục, y tế, nông nghiệp thông minh, doanh nghiệp, sản xuất kinh doanh; ban hành hướng dẫn về đạo đức AI, quản trị rủi ro AI, trách nhiệm pháp lý và bảo đảm an ninh mạng cho hệ thống AI</w:t>
            </w:r>
            <w:r w:rsidRPr="0047230B">
              <w:rPr>
                <w:sz w:val="27"/>
                <w:szCs w:val="27"/>
                <w:lang w:val="vi-VN" w:eastAsia="en-GB"/>
              </w:rPr>
              <w:t>.</w:t>
            </w:r>
          </w:p>
        </w:tc>
        <w:tc>
          <w:tcPr>
            <w:tcW w:w="2174" w:type="dxa"/>
            <w:vAlign w:val="center"/>
          </w:tcPr>
          <w:p w14:paraId="7FE3BF42" w14:textId="77777777" w:rsidR="00FF6470" w:rsidRPr="0047230B" w:rsidRDefault="00FF6470" w:rsidP="00FF6470">
            <w:pPr>
              <w:rPr>
                <w:sz w:val="27"/>
                <w:szCs w:val="27"/>
                <w:lang w:eastAsia="en-GB"/>
              </w:rPr>
            </w:pPr>
            <w:r w:rsidRPr="0047230B">
              <w:rPr>
                <w:sz w:val="27"/>
                <w:szCs w:val="27"/>
                <w:lang w:eastAsia="en-GB"/>
              </w:rPr>
              <w:t>Các bộ, ngành, địa phương</w:t>
            </w:r>
          </w:p>
        </w:tc>
        <w:tc>
          <w:tcPr>
            <w:tcW w:w="2409" w:type="dxa"/>
            <w:vAlign w:val="center"/>
          </w:tcPr>
          <w:p w14:paraId="5F2D42D5" w14:textId="77777777" w:rsidR="00FF6470" w:rsidRPr="0047230B" w:rsidRDefault="00FF6470" w:rsidP="00FF6470">
            <w:pPr>
              <w:rPr>
                <w:sz w:val="27"/>
                <w:szCs w:val="27"/>
                <w:lang w:eastAsia="en-GB"/>
              </w:rPr>
            </w:pPr>
            <w:r w:rsidRPr="0047230B">
              <w:rPr>
                <w:sz w:val="27"/>
                <w:szCs w:val="27"/>
                <w:lang w:eastAsia="en-GB"/>
              </w:rPr>
              <w:t>Bộ KH&amp;CN, Bộ Công an</w:t>
            </w:r>
          </w:p>
        </w:tc>
        <w:tc>
          <w:tcPr>
            <w:tcW w:w="2410" w:type="dxa"/>
            <w:vAlign w:val="center"/>
          </w:tcPr>
          <w:p w14:paraId="6669C8F5" w14:textId="77777777" w:rsidR="00FF6470" w:rsidRPr="0047230B" w:rsidRDefault="00FF6470" w:rsidP="00FF6470">
            <w:pPr>
              <w:jc w:val="both"/>
              <w:rPr>
                <w:sz w:val="27"/>
                <w:szCs w:val="27"/>
                <w:lang w:eastAsia="en-GB"/>
              </w:rPr>
            </w:pPr>
            <w:r w:rsidRPr="0047230B">
              <w:rPr>
                <w:sz w:val="27"/>
                <w:szCs w:val="27"/>
                <w:lang w:eastAsia="en-GB"/>
              </w:rPr>
              <w:t xml:space="preserve">Các mô hình ứng dụng AI trong quản trị địa phương, sản xuất công nghiệp, giáo dục, y tế, nông nghiệp thông minh, doanh nghiệp và sản xuất kinh doanh </w:t>
            </w:r>
            <w:r w:rsidRPr="0047230B">
              <w:rPr>
                <w:sz w:val="27"/>
                <w:szCs w:val="27"/>
                <w:lang w:eastAsia="en-GB"/>
              </w:rPr>
              <w:lastRenderedPageBreak/>
              <w:t>được phát triển, thử nghiệm, đánh giá và nhân rộng; đồng thời ban hành hướng dẫn về đạo đức AI, quản trị rủi ro AI, trách nhiệm pháp lý và bảo đảm an ninh mạng cho hệ thống AI.</w:t>
            </w:r>
          </w:p>
        </w:tc>
        <w:tc>
          <w:tcPr>
            <w:tcW w:w="2126" w:type="dxa"/>
            <w:vAlign w:val="center"/>
          </w:tcPr>
          <w:p w14:paraId="034F4835" w14:textId="77777777" w:rsidR="00FF6470" w:rsidRPr="0047230B" w:rsidRDefault="00FF6470" w:rsidP="00FF6470">
            <w:pPr>
              <w:jc w:val="center"/>
              <w:rPr>
                <w:sz w:val="27"/>
                <w:szCs w:val="27"/>
                <w:lang w:eastAsia="en-GB"/>
              </w:rPr>
            </w:pPr>
            <w:r w:rsidRPr="0047230B">
              <w:rPr>
                <w:sz w:val="27"/>
                <w:szCs w:val="27"/>
                <w:lang w:eastAsia="en-GB"/>
              </w:rPr>
              <w:lastRenderedPageBreak/>
              <w:t>2026 - 2030</w:t>
            </w:r>
          </w:p>
        </w:tc>
      </w:tr>
      <w:tr w:rsidR="00FF6470" w:rsidRPr="0047230B" w14:paraId="1AF2051A" w14:textId="77777777" w:rsidTr="00526333">
        <w:tc>
          <w:tcPr>
            <w:tcW w:w="794" w:type="dxa"/>
            <w:vAlign w:val="center"/>
          </w:tcPr>
          <w:p w14:paraId="5B8A720E" w14:textId="77777777" w:rsidR="00FF6470" w:rsidRPr="0047230B" w:rsidRDefault="00FF6470" w:rsidP="00292C4F">
            <w:pPr>
              <w:pStyle w:val="STT"/>
              <w:rPr>
                <w:lang w:eastAsia="en-GB"/>
              </w:rPr>
            </w:pPr>
          </w:p>
        </w:tc>
        <w:tc>
          <w:tcPr>
            <w:tcW w:w="5113" w:type="dxa"/>
            <w:vAlign w:val="center"/>
          </w:tcPr>
          <w:p w14:paraId="69466863" w14:textId="77777777" w:rsidR="00FF6470" w:rsidRPr="0047230B" w:rsidRDefault="00FF6470" w:rsidP="00FF6470">
            <w:pPr>
              <w:spacing w:before="40"/>
              <w:jc w:val="both"/>
              <w:rPr>
                <w:b/>
                <w:sz w:val="27"/>
                <w:szCs w:val="27"/>
                <w:lang w:val="vi-VN" w:eastAsia="en-GB"/>
              </w:rPr>
            </w:pPr>
            <w:r w:rsidRPr="0047230B">
              <w:rPr>
                <w:sz w:val="27"/>
                <w:szCs w:val="27"/>
                <w:lang w:eastAsia="en-GB"/>
              </w:rPr>
              <w:t>Cung cấp dữ liệu mở, hiện trạng và lộ trình xây dựng dữ liệu trong các cơ quan nhà nước, mức độ chia sẻ</w:t>
            </w:r>
            <w:r w:rsidRPr="0047230B">
              <w:rPr>
                <w:sz w:val="27"/>
                <w:szCs w:val="27"/>
                <w:lang w:val="vi-VN" w:eastAsia="en-GB"/>
              </w:rPr>
              <w:t xml:space="preserve">, </w:t>
            </w:r>
            <w:r w:rsidRPr="0047230B">
              <w:rPr>
                <w:sz w:val="27"/>
                <w:szCs w:val="27"/>
                <w:lang w:eastAsia="en-GB"/>
              </w:rPr>
              <w:t xml:space="preserve">sử dụng dữ liệu và các thông tin cần thiết để kết nối; đánh giá, xếp hạng công khai mức độ phát triển dữ liệu của các bộ, ngành, địa phương. </w:t>
            </w:r>
          </w:p>
        </w:tc>
        <w:tc>
          <w:tcPr>
            <w:tcW w:w="2174" w:type="dxa"/>
            <w:vAlign w:val="center"/>
          </w:tcPr>
          <w:p w14:paraId="4D1F8DFB" w14:textId="77777777" w:rsidR="00FF6470" w:rsidRPr="0047230B" w:rsidRDefault="00FF6470" w:rsidP="00FF6470">
            <w:pPr>
              <w:spacing w:before="40"/>
              <w:rPr>
                <w:sz w:val="27"/>
                <w:szCs w:val="27"/>
                <w:lang w:val="vi-VN" w:eastAsia="en-GB"/>
              </w:rPr>
            </w:pPr>
            <w:r w:rsidRPr="0047230B">
              <w:rPr>
                <w:sz w:val="27"/>
                <w:szCs w:val="27"/>
                <w:lang w:eastAsia="en-GB"/>
              </w:rPr>
              <w:t>Các bộ, ngành, địa phương</w:t>
            </w:r>
          </w:p>
        </w:tc>
        <w:tc>
          <w:tcPr>
            <w:tcW w:w="2409" w:type="dxa"/>
            <w:vAlign w:val="center"/>
          </w:tcPr>
          <w:p w14:paraId="4E96C53A" w14:textId="77777777" w:rsidR="00FF6470" w:rsidRPr="0047230B" w:rsidRDefault="00FF6470" w:rsidP="00FF6470">
            <w:pPr>
              <w:spacing w:before="40"/>
              <w:rPr>
                <w:sz w:val="27"/>
                <w:szCs w:val="27"/>
                <w:lang w:val="en-GB" w:eastAsia="en-GB"/>
              </w:rPr>
            </w:pPr>
            <w:r w:rsidRPr="0047230B">
              <w:rPr>
                <w:sz w:val="27"/>
                <w:szCs w:val="27"/>
                <w:lang w:eastAsia="en-GB"/>
              </w:rPr>
              <w:t>Bộ Công an, Bộ KH&amp;CN</w:t>
            </w:r>
          </w:p>
        </w:tc>
        <w:tc>
          <w:tcPr>
            <w:tcW w:w="2410" w:type="dxa"/>
            <w:vAlign w:val="center"/>
          </w:tcPr>
          <w:p w14:paraId="09192342" w14:textId="77777777" w:rsidR="00FF6470" w:rsidRPr="0047230B" w:rsidRDefault="00FF6470" w:rsidP="00FF6470">
            <w:pPr>
              <w:spacing w:before="40"/>
              <w:jc w:val="both"/>
              <w:rPr>
                <w:sz w:val="27"/>
                <w:szCs w:val="27"/>
                <w:lang w:val="en-GB" w:eastAsia="en-GB"/>
              </w:rPr>
            </w:pPr>
            <w:r w:rsidRPr="0047230B">
              <w:rPr>
                <w:sz w:val="27"/>
                <w:szCs w:val="27"/>
                <w:lang w:eastAsia="en-GB"/>
              </w:rPr>
              <w:t>Các bộ dữ liệu mở</w:t>
            </w:r>
            <w:r w:rsidRPr="0047230B">
              <w:rPr>
                <w:sz w:val="27"/>
                <w:szCs w:val="27"/>
                <w:lang w:val="en-GB" w:eastAsia="en-GB"/>
              </w:rPr>
              <w:t>.</w:t>
            </w:r>
          </w:p>
        </w:tc>
        <w:tc>
          <w:tcPr>
            <w:tcW w:w="2126" w:type="dxa"/>
            <w:vAlign w:val="center"/>
          </w:tcPr>
          <w:p w14:paraId="246A3EA5" w14:textId="77777777" w:rsidR="00FF6470" w:rsidRPr="0047230B" w:rsidRDefault="00FF6470" w:rsidP="00FF647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44DA9409" w14:textId="77777777" w:rsidTr="00526333">
        <w:tc>
          <w:tcPr>
            <w:tcW w:w="794" w:type="dxa"/>
            <w:vAlign w:val="center"/>
          </w:tcPr>
          <w:p w14:paraId="51BA8305" w14:textId="77777777" w:rsidR="00FF6470" w:rsidRPr="0047230B" w:rsidRDefault="00FF6470" w:rsidP="00292C4F">
            <w:pPr>
              <w:pStyle w:val="STT"/>
              <w:rPr>
                <w:lang w:eastAsia="en-GB"/>
              </w:rPr>
            </w:pPr>
          </w:p>
        </w:tc>
        <w:tc>
          <w:tcPr>
            <w:tcW w:w="5113" w:type="dxa"/>
            <w:vAlign w:val="center"/>
          </w:tcPr>
          <w:p w14:paraId="7B414914" w14:textId="77777777" w:rsidR="00FF6470" w:rsidRPr="0047230B" w:rsidRDefault="00FF6470" w:rsidP="00FF6470">
            <w:pPr>
              <w:spacing w:before="40"/>
              <w:jc w:val="both"/>
              <w:rPr>
                <w:b/>
                <w:sz w:val="27"/>
                <w:szCs w:val="27"/>
                <w:lang w:val="vi-VN" w:eastAsia="en-GB"/>
              </w:rPr>
            </w:pPr>
            <w:r w:rsidRPr="0047230B">
              <w:rPr>
                <w:sz w:val="27"/>
                <w:szCs w:val="27"/>
                <w:lang w:eastAsia="en-GB"/>
              </w:rPr>
              <w:t>Tập trung nguồn lực đẩy nhanh tiến độ đo đạc lập bản đồ địa chính; đăng ký đất đai; lập hồ sơ địa chính và xây dựng cơ sở dữ liệu quốc gia về đất đai.</w:t>
            </w:r>
          </w:p>
        </w:tc>
        <w:tc>
          <w:tcPr>
            <w:tcW w:w="2174" w:type="dxa"/>
            <w:vAlign w:val="center"/>
          </w:tcPr>
          <w:p w14:paraId="129D848C" w14:textId="77777777" w:rsidR="00FF6470" w:rsidRPr="0047230B" w:rsidRDefault="00FF6470" w:rsidP="00FF6470">
            <w:pPr>
              <w:spacing w:before="40"/>
              <w:rPr>
                <w:sz w:val="27"/>
                <w:szCs w:val="27"/>
                <w:lang w:val="vi-VN" w:eastAsia="en-GB"/>
              </w:rPr>
            </w:pPr>
            <w:r w:rsidRPr="0047230B">
              <w:rPr>
                <w:sz w:val="27"/>
                <w:szCs w:val="27"/>
              </w:rPr>
              <w:t>Bộ Nông nghiệp và Môi trường</w:t>
            </w:r>
          </w:p>
        </w:tc>
        <w:tc>
          <w:tcPr>
            <w:tcW w:w="2409" w:type="dxa"/>
            <w:vAlign w:val="center"/>
          </w:tcPr>
          <w:p w14:paraId="3FF2A123" w14:textId="77777777" w:rsidR="00FF6470" w:rsidRPr="0047230B" w:rsidRDefault="00FF6470" w:rsidP="00FF6470">
            <w:pPr>
              <w:spacing w:before="40"/>
              <w:rPr>
                <w:sz w:val="27"/>
                <w:szCs w:val="27"/>
                <w:lang w:val="en-GB" w:eastAsia="en-GB"/>
              </w:rPr>
            </w:pPr>
            <w:r w:rsidRPr="0047230B">
              <w:rPr>
                <w:sz w:val="27"/>
                <w:szCs w:val="27"/>
              </w:rPr>
              <w:t>Bộ Công an; các địa phương.</w:t>
            </w:r>
          </w:p>
        </w:tc>
        <w:tc>
          <w:tcPr>
            <w:tcW w:w="2410" w:type="dxa"/>
            <w:vAlign w:val="center"/>
          </w:tcPr>
          <w:p w14:paraId="5A1C90FB" w14:textId="77777777" w:rsidR="00FF6470" w:rsidRPr="0047230B" w:rsidRDefault="00FF6470" w:rsidP="00FF6470">
            <w:pPr>
              <w:spacing w:before="40"/>
              <w:jc w:val="both"/>
              <w:rPr>
                <w:sz w:val="27"/>
                <w:szCs w:val="27"/>
                <w:lang w:val="en-GB" w:eastAsia="en-GB"/>
              </w:rPr>
            </w:pPr>
            <w:r w:rsidRPr="0047230B">
              <w:rPr>
                <w:sz w:val="27"/>
                <w:szCs w:val="27"/>
                <w:lang w:eastAsia="en-GB"/>
              </w:rPr>
              <w:t>Cơ sở dữ liệu quốc gia về đất đai.</w:t>
            </w:r>
          </w:p>
        </w:tc>
        <w:tc>
          <w:tcPr>
            <w:tcW w:w="2126" w:type="dxa"/>
            <w:vAlign w:val="center"/>
          </w:tcPr>
          <w:p w14:paraId="14F2E226" w14:textId="77777777" w:rsidR="00FF6470" w:rsidRPr="0047230B" w:rsidRDefault="00FF6470" w:rsidP="00FF6470">
            <w:pPr>
              <w:jc w:val="center"/>
              <w:rPr>
                <w:sz w:val="27"/>
                <w:szCs w:val="27"/>
                <w:lang w:val="en-GB" w:eastAsia="en-GB"/>
              </w:rPr>
            </w:pPr>
            <w:r w:rsidRPr="0047230B">
              <w:rPr>
                <w:sz w:val="27"/>
                <w:szCs w:val="27"/>
                <w:lang w:eastAsia="vi-VN"/>
              </w:rPr>
              <w:t>2026</w:t>
            </w:r>
          </w:p>
        </w:tc>
      </w:tr>
      <w:tr w:rsidR="00FF6470" w:rsidRPr="0047230B" w14:paraId="5119F203" w14:textId="77777777" w:rsidTr="00526333">
        <w:tc>
          <w:tcPr>
            <w:tcW w:w="794" w:type="dxa"/>
            <w:vAlign w:val="center"/>
          </w:tcPr>
          <w:p w14:paraId="106DFB02" w14:textId="77777777" w:rsidR="00FF6470" w:rsidRPr="0047230B" w:rsidRDefault="00FF6470" w:rsidP="00292C4F">
            <w:pPr>
              <w:pStyle w:val="STT"/>
              <w:rPr>
                <w:sz w:val="27"/>
                <w:szCs w:val="27"/>
                <w:lang w:eastAsia="en-GB"/>
              </w:rPr>
            </w:pPr>
          </w:p>
        </w:tc>
        <w:tc>
          <w:tcPr>
            <w:tcW w:w="5113" w:type="dxa"/>
            <w:vAlign w:val="center"/>
          </w:tcPr>
          <w:p w14:paraId="6643381E" w14:textId="77777777" w:rsidR="00FF6470" w:rsidRPr="0047230B" w:rsidRDefault="00FF6470" w:rsidP="00FF6470">
            <w:pPr>
              <w:spacing w:before="40"/>
              <w:jc w:val="both"/>
              <w:rPr>
                <w:sz w:val="27"/>
                <w:szCs w:val="27"/>
                <w:lang w:eastAsia="en-GB"/>
              </w:rPr>
            </w:pPr>
            <w:r w:rsidRPr="0047230B">
              <w:rPr>
                <w:sz w:val="27"/>
                <w:szCs w:val="27"/>
                <w:lang w:eastAsia="en-GB"/>
              </w:rPr>
              <w:t>Xây dựng và phát triển hệ sinh thái nội dung số chủ lực, đa nền tảng để tuyên truyền, định hướng dư luận về chuyển đổi số và bảo vệ nền tảng tư tưởng của Đảng trên không gian mạng.</w:t>
            </w:r>
          </w:p>
        </w:tc>
        <w:tc>
          <w:tcPr>
            <w:tcW w:w="2174" w:type="dxa"/>
            <w:vAlign w:val="center"/>
          </w:tcPr>
          <w:p w14:paraId="3BCCC02C" w14:textId="77777777" w:rsidR="00FF6470" w:rsidRPr="0047230B" w:rsidRDefault="00FF6470" w:rsidP="00FF6470">
            <w:pPr>
              <w:spacing w:before="40"/>
              <w:jc w:val="center"/>
              <w:rPr>
                <w:sz w:val="27"/>
                <w:szCs w:val="27"/>
                <w:lang w:eastAsia="en-GB"/>
              </w:rPr>
            </w:pPr>
            <w:r w:rsidRPr="0047230B">
              <w:rPr>
                <w:sz w:val="27"/>
                <w:szCs w:val="27"/>
                <w:lang w:eastAsia="en-GB"/>
              </w:rPr>
              <w:t>Đài Truyền hình Việt Nam, Đài Tiếng nói Việt Nam, Thông tấn xã Việt Nam, Báo Nhân dân</w:t>
            </w:r>
          </w:p>
        </w:tc>
        <w:tc>
          <w:tcPr>
            <w:tcW w:w="2409" w:type="dxa"/>
            <w:vAlign w:val="center"/>
          </w:tcPr>
          <w:p w14:paraId="38F539B1" w14:textId="77777777" w:rsidR="00FF6470" w:rsidRPr="0047230B" w:rsidRDefault="00FF6470" w:rsidP="00FF6470">
            <w:pPr>
              <w:spacing w:before="40"/>
              <w:rPr>
                <w:sz w:val="27"/>
                <w:szCs w:val="27"/>
                <w:lang w:eastAsia="en-GB"/>
              </w:rPr>
            </w:pPr>
            <w:r w:rsidRPr="0047230B">
              <w:rPr>
                <w:sz w:val="27"/>
                <w:szCs w:val="27"/>
                <w:lang w:eastAsia="en-GB"/>
              </w:rPr>
              <w:t>Các bộ, ngành, địa phương</w:t>
            </w:r>
          </w:p>
        </w:tc>
        <w:tc>
          <w:tcPr>
            <w:tcW w:w="2410" w:type="dxa"/>
            <w:vAlign w:val="center"/>
          </w:tcPr>
          <w:p w14:paraId="32B30FBF" w14:textId="77777777" w:rsidR="00FF6470" w:rsidRPr="0047230B" w:rsidRDefault="00FF6470" w:rsidP="00FF6470">
            <w:pPr>
              <w:spacing w:before="40"/>
              <w:jc w:val="both"/>
              <w:rPr>
                <w:sz w:val="27"/>
                <w:szCs w:val="27"/>
                <w:lang w:eastAsia="en-GB"/>
              </w:rPr>
            </w:pPr>
            <w:r w:rsidRPr="0047230B">
              <w:rPr>
                <w:sz w:val="27"/>
                <w:szCs w:val="27"/>
                <w:lang w:eastAsia="en-GB"/>
              </w:rPr>
              <w:t>Hệ sinh thái nội dung số chủ lực, đa nền tảng</w:t>
            </w:r>
            <w:r w:rsidRPr="0047230B">
              <w:rPr>
                <w:sz w:val="27"/>
                <w:szCs w:val="27"/>
                <w:lang w:val="en-US" w:eastAsia="en-GB"/>
              </w:rPr>
              <w:t>.</w:t>
            </w:r>
          </w:p>
        </w:tc>
        <w:tc>
          <w:tcPr>
            <w:tcW w:w="2126" w:type="dxa"/>
            <w:vAlign w:val="center"/>
          </w:tcPr>
          <w:p w14:paraId="1A6FE110" w14:textId="77777777" w:rsidR="00FF6470" w:rsidRPr="0047230B" w:rsidRDefault="00FF6470" w:rsidP="00FF6470">
            <w:pPr>
              <w:jc w:val="center"/>
              <w:rPr>
                <w:sz w:val="27"/>
                <w:szCs w:val="27"/>
                <w:lang w:eastAsia="en-GB"/>
              </w:rPr>
            </w:pPr>
            <w:r w:rsidRPr="0047230B">
              <w:rPr>
                <w:sz w:val="27"/>
                <w:szCs w:val="27"/>
                <w:lang w:eastAsia="en-GB"/>
              </w:rPr>
              <w:t>Thường xuyên</w:t>
            </w:r>
          </w:p>
        </w:tc>
      </w:tr>
      <w:tr w:rsidR="008E115B" w:rsidRPr="0047230B" w14:paraId="170C2C6B" w14:textId="77777777" w:rsidTr="00526333">
        <w:tc>
          <w:tcPr>
            <w:tcW w:w="794" w:type="dxa"/>
            <w:vAlign w:val="center"/>
          </w:tcPr>
          <w:p w14:paraId="31D1108F" w14:textId="77777777" w:rsidR="008E115B" w:rsidRPr="0047230B" w:rsidRDefault="008E115B" w:rsidP="00292C4F">
            <w:pPr>
              <w:pStyle w:val="STT"/>
              <w:rPr>
                <w:sz w:val="27"/>
                <w:szCs w:val="27"/>
                <w:lang w:eastAsia="en-GB"/>
              </w:rPr>
            </w:pPr>
          </w:p>
        </w:tc>
        <w:tc>
          <w:tcPr>
            <w:tcW w:w="5113" w:type="dxa"/>
            <w:vAlign w:val="center"/>
          </w:tcPr>
          <w:p w14:paraId="3C750E93" w14:textId="6C5E5737" w:rsidR="008E115B" w:rsidRPr="0047230B" w:rsidRDefault="008E115B" w:rsidP="00FF6470">
            <w:pPr>
              <w:spacing w:before="40"/>
              <w:jc w:val="both"/>
              <w:rPr>
                <w:sz w:val="27"/>
                <w:szCs w:val="27"/>
                <w:lang w:val="en-US" w:eastAsia="en-GB"/>
              </w:rPr>
            </w:pPr>
            <w:r w:rsidRPr="0047230B">
              <w:rPr>
                <w:sz w:val="27"/>
                <w:szCs w:val="27"/>
                <w:lang w:eastAsia="en-GB"/>
              </w:rPr>
              <w:t>Tổ chức xây dựng và đưa vào vận hành 05 sàn giao dịch dữ liệu và trung tâm giao dịch dữ liệu</w:t>
            </w:r>
            <w:r w:rsidRPr="0047230B">
              <w:rPr>
                <w:sz w:val="27"/>
                <w:szCs w:val="27"/>
                <w:lang w:val="en-US" w:eastAsia="en-GB"/>
              </w:rPr>
              <w:t>.</w:t>
            </w:r>
          </w:p>
        </w:tc>
        <w:tc>
          <w:tcPr>
            <w:tcW w:w="2174" w:type="dxa"/>
            <w:vAlign w:val="center"/>
          </w:tcPr>
          <w:p w14:paraId="71BCED76" w14:textId="3BA42667" w:rsidR="008E115B" w:rsidRPr="0047230B" w:rsidRDefault="008E115B" w:rsidP="00FF6470">
            <w:pPr>
              <w:spacing w:before="40"/>
              <w:jc w:val="center"/>
              <w:rPr>
                <w:sz w:val="27"/>
                <w:szCs w:val="27"/>
                <w:lang w:val="en-US" w:eastAsia="en-GB"/>
              </w:rPr>
            </w:pPr>
            <w:r w:rsidRPr="0047230B">
              <w:rPr>
                <w:sz w:val="27"/>
                <w:szCs w:val="27"/>
                <w:lang w:val="en-US" w:eastAsia="en-GB"/>
              </w:rPr>
              <w:t>Bộ Công an</w:t>
            </w:r>
          </w:p>
        </w:tc>
        <w:tc>
          <w:tcPr>
            <w:tcW w:w="2409" w:type="dxa"/>
            <w:vAlign w:val="center"/>
          </w:tcPr>
          <w:p w14:paraId="77EEB81B" w14:textId="4B520EBD" w:rsidR="008E115B" w:rsidRPr="0047230B" w:rsidRDefault="00BC2852" w:rsidP="00FF6470">
            <w:pPr>
              <w:spacing w:before="40"/>
              <w:rPr>
                <w:sz w:val="27"/>
                <w:szCs w:val="27"/>
                <w:lang w:eastAsia="en-GB"/>
              </w:rPr>
            </w:pPr>
            <w:r w:rsidRPr="0047230B">
              <w:rPr>
                <w:sz w:val="27"/>
                <w:szCs w:val="27"/>
                <w:lang w:val="en-US" w:eastAsia="en-GB"/>
              </w:rPr>
              <w:t>B</w:t>
            </w:r>
            <w:r w:rsidRPr="0047230B">
              <w:rPr>
                <w:sz w:val="27"/>
                <w:szCs w:val="27"/>
                <w:lang w:eastAsia="en-GB"/>
              </w:rPr>
              <w:t>ộ Tài chính, Bộ Công Thương, Bộ KH&amp;CN, doanh nghiệp</w:t>
            </w:r>
          </w:p>
        </w:tc>
        <w:tc>
          <w:tcPr>
            <w:tcW w:w="2410" w:type="dxa"/>
            <w:vAlign w:val="center"/>
          </w:tcPr>
          <w:p w14:paraId="1C19E7E9" w14:textId="2B96A27B" w:rsidR="008E115B" w:rsidRPr="0047230B" w:rsidRDefault="00404C22" w:rsidP="00FF6470">
            <w:pPr>
              <w:spacing w:before="40"/>
              <w:jc w:val="both"/>
              <w:rPr>
                <w:sz w:val="27"/>
                <w:szCs w:val="27"/>
                <w:lang w:eastAsia="en-GB"/>
              </w:rPr>
            </w:pPr>
            <w:r w:rsidRPr="0047230B">
              <w:rPr>
                <w:sz w:val="27"/>
                <w:szCs w:val="27"/>
                <w:lang w:eastAsia="en-GB"/>
              </w:rPr>
              <w:t>05 sàn giao dịch dữ liệu/trung tâm giao dịch dữ liệu</w:t>
            </w:r>
          </w:p>
        </w:tc>
        <w:tc>
          <w:tcPr>
            <w:tcW w:w="2126" w:type="dxa"/>
            <w:vAlign w:val="center"/>
          </w:tcPr>
          <w:p w14:paraId="28E2921D" w14:textId="42B9509D" w:rsidR="008E115B" w:rsidRPr="0047230B" w:rsidRDefault="00DA17E1" w:rsidP="00FF6470">
            <w:pPr>
              <w:jc w:val="center"/>
              <w:rPr>
                <w:sz w:val="27"/>
                <w:szCs w:val="27"/>
                <w:lang w:val="en-US" w:eastAsia="en-GB"/>
              </w:rPr>
            </w:pPr>
            <w:r w:rsidRPr="0047230B">
              <w:rPr>
                <w:sz w:val="27"/>
                <w:szCs w:val="27"/>
                <w:lang w:val="en-US" w:eastAsia="en-GB"/>
              </w:rPr>
              <w:t>2026-2030</w:t>
            </w:r>
          </w:p>
        </w:tc>
      </w:tr>
      <w:tr w:rsidR="00FF6470" w:rsidRPr="0047230B" w14:paraId="59053053" w14:textId="77777777" w:rsidTr="00526333">
        <w:tc>
          <w:tcPr>
            <w:tcW w:w="794" w:type="dxa"/>
            <w:vAlign w:val="center"/>
            <w:hideMark/>
          </w:tcPr>
          <w:p w14:paraId="6B6636B4" w14:textId="77777777" w:rsidR="00FF6470" w:rsidRPr="0047230B" w:rsidRDefault="00FF6470" w:rsidP="00FF6470">
            <w:pPr>
              <w:jc w:val="center"/>
              <w:rPr>
                <w:b/>
                <w:sz w:val="27"/>
                <w:szCs w:val="27"/>
                <w:lang w:val="en-GB" w:eastAsia="en-GB"/>
              </w:rPr>
            </w:pPr>
            <w:r w:rsidRPr="0047230B">
              <w:rPr>
                <w:b/>
                <w:sz w:val="27"/>
                <w:szCs w:val="27"/>
                <w:lang w:val="en-GB" w:eastAsia="en-GB"/>
              </w:rPr>
              <w:t>IV.</w:t>
            </w:r>
          </w:p>
        </w:tc>
        <w:tc>
          <w:tcPr>
            <w:tcW w:w="5113" w:type="dxa"/>
            <w:vAlign w:val="center"/>
            <w:hideMark/>
          </w:tcPr>
          <w:p w14:paraId="4B4D7A85" w14:textId="77777777" w:rsidR="00FF6470" w:rsidRPr="0047230B" w:rsidRDefault="00FF6470" w:rsidP="00FF6470">
            <w:pPr>
              <w:spacing w:before="40"/>
              <w:jc w:val="both"/>
              <w:rPr>
                <w:b/>
                <w:sz w:val="27"/>
                <w:szCs w:val="27"/>
                <w:lang w:val="en-GB" w:eastAsia="en-GB"/>
              </w:rPr>
            </w:pPr>
            <w:r w:rsidRPr="0047230B">
              <w:rPr>
                <w:b/>
                <w:sz w:val="27"/>
                <w:szCs w:val="27"/>
                <w:lang w:val="en-GB" w:eastAsia="en-GB"/>
              </w:rPr>
              <w:t>PHÁT TRIỂN NHÂN LỰC SỐ</w:t>
            </w:r>
          </w:p>
        </w:tc>
        <w:tc>
          <w:tcPr>
            <w:tcW w:w="2174" w:type="dxa"/>
            <w:vAlign w:val="center"/>
            <w:hideMark/>
          </w:tcPr>
          <w:p w14:paraId="76622624" w14:textId="77777777" w:rsidR="00FF6470" w:rsidRPr="0047230B" w:rsidRDefault="00FF6470" w:rsidP="00FF6470">
            <w:pPr>
              <w:spacing w:before="40"/>
              <w:jc w:val="center"/>
              <w:rPr>
                <w:sz w:val="27"/>
                <w:szCs w:val="27"/>
                <w:lang w:val="en-GB" w:eastAsia="en-GB"/>
              </w:rPr>
            </w:pPr>
            <w:r w:rsidRPr="0047230B">
              <w:rPr>
                <w:sz w:val="27"/>
                <w:szCs w:val="27"/>
                <w:lang w:val="en-GB" w:eastAsia="en-GB"/>
              </w:rPr>
              <w:t> </w:t>
            </w:r>
          </w:p>
        </w:tc>
        <w:tc>
          <w:tcPr>
            <w:tcW w:w="2409" w:type="dxa"/>
            <w:vAlign w:val="center"/>
            <w:hideMark/>
          </w:tcPr>
          <w:p w14:paraId="2E5E2D83" w14:textId="77777777" w:rsidR="00FF6470" w:rsidRPr="0047230B" w:rsidRDefault="00FF6470" w:rsidP="00FF6470">
            <w:pPr>
              <w:spacing w:before="40"/>
              <w:jc w:val="center"/>
              <w:rPr>
                <w:sz w:val="27"/>
                <w:szCs w:val="27"/>
                <w:lang w:val="en-GB" w:eastAsia="en-GB"/>
              </w:rPr>
            </w:pPr>
            <w:r w:rsidRPr="0047230B">
              <w:rPr>
                <w:sz w:val="27"/>
                <w:szCs w:val="27"/>
                <w:lang w:val="en-GB" w:eastAsia="en-GB"/>
              </w:rPr>
              <w:t> </w:t>
            </w:r>
          </w:p>
        </w:tc>
        <w:tc>
          <w:tcPr>
            <w:tcW w:w="2410" w:type="dxa"/>
            <w:vAlign w:val="center"/>
            <w:hideMark/>
          </w:tcPr>
          <w:p w14:paraId="6E04CCEF" w14:textId="77777777" w:rsidR="00FF6470" w:rsidRPr="0047230B" w:rsidRDefault="00FF6470" w:rsidP="00FF6470">
            <w:pPr>
              <w:spacing w:before="40"/>
              <w:jc w:val="both"/>
              <w:rPr>
                <w:sz w:val="27"/>
                <w:szCs w:val="27"/>
                <w:lang w:val="en-GB" w:eastAsia="en-GB"/>
              </w:rPr>
            </w:pPr>
            <w:r w:rsidRPr="0047230B">
              <w:rPr>
                <w:sz w:val="27"/>
                <w:szCs w:val="27"/>
                <w:lang w:val="en-GB" w:eastAsia="en-GB"/>
              </w:rPr>
              <w:t> </w:t>
            </w:r>
          </w:p>
        </w:tc>
        <w:tc>
          <w:tcPr>
            <w:tcW w:w="2126" w:type="dxa"/>
            <w:vAlign w:val="center"/>
            <w:hideMark/>
          </w:tcPr>
          <w:p w14:paraId="4936DE91" w14:textId="77777777" w:rsidR="00FF6470" w:rsidRPr="0047230B" w:rsidRDefault="00FF6470" w:rsidP="00FF6470">
            <w:pPr>
              <w:jc w:val="center"/>
              <w:rPr>
                <w:sz w:val="27"/>
                <w:szCs w:val="27"/>
                <w:lang w:val="en-GB" w:eastAsia="en-GB"/>
              </w:rPr>
            </w:pPr>
          </w:p>
        </w:tc>
      </w:tr>
      <w:tr w:rsidR="00FF6470" w:rsidRPr="0047230B" w14:paraId="4A18D8C4" w14:textId="77777777" w:rsidTr="00526333">
        <w:tc>
          <w:tcPr>
            <w:tcW w:w="794" w:type="dxa"/>
            <w:vAlign w:val="center"/>
          </w:tcPr>
          <w:p w14:paraId="371BBD37" w14:textId="77777777" w:rsidR="00FF6470" w:rsidRPr="0047230B" w:rsidRDefault="00FF6470" w:rsidP="00292C4F">
            <w:pPr>
              <w:pStyle w:val="STT"/>
              <w:rPr>
                <w:lang w:eastAsia="en-GB"/>
              </w:rPr>
            </w:pPr>
          </w:p>
        </w:tc>
        <w:tc>
          <w:tcPr>
            <w:tcW w:w="5113" w:type="dxa"/>
            <w:vAlign w:val="center"/>
            <w:hideMark/>
          </w:tcPr>
          <w:p w14:paraId="3E36B162" w14:textId="57058FE6" w:rsidR="00FF6470" w:rsidRPr="0047230B" w:rsidRDefault="00FF6470" w:rsidP="00FF6470">
            <w:pPr>
              <w:spacing w:before="40"/>
              <w:jc w:val="both"/>
              <w:rPr>
                <w:sz w:val="27"/>
                <w:szCs w:val="27"/>
                <w:lang w:val="vi-VN" w:eastAsia="en-GB"/>
              </w:rPr>
            </w:pPr>
            <w:r w:rsidRPr="0047230B">
              <w:rPr>
                <w:sz w:val="27"/>
                <w:szCs w:val="27"/>
                <w:lang w:eastAsia="en-GB"/>
              </w:rPr>
              <w:t xml:space="preserve">Xây dựng chương trình tiếp tục nâng cao nhận thức, đào tạo, tập huấn kỹ năng về chuyển đổi số, kỹ năng sử dụng </w:t>
            </w:r>
            <w:r w:rsidR="00755E74" w:rsidRPr="0047230B">
              <w:rPr>
                <w:sz w:val="27"/>
                <w:szCs w:val="27"/>
                <w:lang w:eastAsia="en-GB"/>
              </w:rPr>
              <w:t>AI</w:t>
            </w:r>
            <w:r w:rsidRPr="0047230B">
              <w:rPr>
                <w:sz w:val="27"/>
                <w:szCs w:val="27"/>
                <w:lang w:eastAsia="en-GB"/>
              </w:rPr>
              <w:t>, kỹ năng an toàn trên không gian mạng cho cán bộ, công chức, viên chức, người lao động trong cơ quan nhà nước và người dân</w:t>
            </w:r>
            <w:r w:rsidRPr="0047230B">
              <w:rPr>
                <w:sz w:val="27"/>
                <w:szCs w:val="27"/>
                <w:lang w:val="vi-VN" w:eastAsia="en-GB"/>
              </w:rPr>
              <w:t>.</w:t>
            </w:r>
          </w:p>
        </w:tc>
        <w:tc>
          <w:tcPr>
            <w:tcW w:w="2174" w:type="dxa"/>
            <w:vAlign w:val="center"/>
            <w:hideMark/>
          </w:tcPr>
          <w:p w14:paraId="533FE49A" w14:textId="77777777" w:rsidR="00FF6470" w:rsidRPr="0047230B" w:rsidRDefault="00FF6470" w:rsidP="00FF6470">
            <w:pPr>
              <w:spacing w:before="40"/>
              <w:jc w:val="center"/>
              <w:rPr>
                <w:sz w:val="27"/>
                <w:szCs w:val="27"/>
                <w:lang w:val="vi-VN" w:eastAsia="en-GB"/>
              </w:rPr>
            </w:pPr>
            <w:r w:rsidRPr="0047230B">
              <w:rPr>
                <w:sz w:val="27"/>
                <w:szCs w:val="27"/>
                <w:lang w:eastAsia="en-GB"/>
              </w:rPr>
              <w:t>Các bộ, ngành, địa phương</w:t>
            </w:r>
          </w:p>
        </w:tc>
        <w:tc>
          <w:tcPr>
            <w:tcW w:w="2409" w:type="dxa"/>
            <w:vAlign w:val="center"/>
            <w:hideMark/>
          </w:tcPr>
          <w:p w14:paraId="5531C647" w14:textId="77777777" w:rsidR="00FF6470" w:rsidRPr="0047230B" w:rsidRDefault="00FF6470" w:rsidP="00FF6470">
            <w:pPr>
              <w:spacing w:before="40"/>
              <w:jc w:val="center"/>
              <w:rPr>
                <w:sz w:val="27"/>
                <w:szCs w:val="27"/>
                <w:lang w:val="vi-VN" w:eastAsia="en-GB"/>
              </w:rPr>
            </w:pPr>
            <w:r w:rsidRPr="0047230B">
              <w:rPr>
                <w:sz w:val="27"/>
                <w:szCs w:val="27"/>
                <w:lang w:eastAsia="en-GB"/>
              </w:rPr>
              <w:t>Bộ KH&amp;CN, Bộ Nội vụ</w:t>
            </w:r>
          </w:p>
        </w:tc>
        <w:tc>
          <w:tcPr>
            <w:tcW w:w="2410" w:type="dxa"/>
            <w:vAlign w:val="center"/>
            <w:hideMark/>
          </w:tcPr>
          <w:p w14:paraId="719085EE" w14:textId="77777777" w:rsidR="00FF6470" w:rsidRPr="0047230B" w:rsidRDefault="00FF6470" w:rsidP="00FF6470">
            <w:pPr>
              <w:spacing w:before="40"/>
              <w:jc w:val="both"/>
              <w:rPr>
                <w:sz w:val="27"/>
                <w:szCs w:val="27"/>
                <w:lang w:val="en-GB" w:eastAsia="en-GB"/>
              </w:rPr>
            </w:pPr>
            <w:r w:rsidRPr="0047230B">
              <w:rPr>
                <w:sz w:val="27"/>
                <w:szCs w:val="27"/>
                <w:lang w:eastAsia="en-GB"/>
              </w:rPr>
              <w:t>Các chương trình</w:t>
            </w:r>
            <w:r w:rsidRPr="0047230B">
              <w:rPr>
                <w:sz w:val="27"/>
                <w:szCs w:val="27"/>
                <w:lang w:val="en-GB" w:eastAsia="en-GB"/>
              </w:rPr>
              <w:t>.</w:t>
            </w:r>
          </w:p>
        </w:tc>
        <w:tc>
          <w:tcPr>
            <w:tcW w:w="2126" w:type="dxa"/>
            <w:vAlign w:val="center"/>
            <w:hideMark/>
          </w:tcPr>
          <w:p w14:paraId="506EEA21" w14:textId="77777777" w:rsidR="00FF6470" w:rsidRPr="0047230B" w:rsidRDefault="00FF6470" w:rsidP="00FF647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4906BAFA" w14:textId="77777777" w:rsidTr="00526333">
        <w:tc>
          <w:tcPr>
            <w:tcW w:w="794" w:type="dxa"/>
            <w:vAlign w:val="center"/>
          </w:tcPr>
          <w:p w14:paraId="3640BCCF" w14:textId="77777777" w:rsidR="00FF6470" w:rsidRPr="0047230B" w:rsidRDefault="00FF6470" w:rsidP="00292C4F">
            <w:pPr>
              <w:pStyle w:val="STT"/>
              <w:rPr>
                <w:lang w:eastAsia="en-GB"/>
              </w:rPr>
            </w:pPr>
          </w:p>
        </w:tc>
        <w:tc>
          <w:tcPr>
            <w:tcW w:w="5113" w:type="dxa"/>
            <w:vAlign w:val="center"/>
          </w:tcPr>
          <w:p w14:paraId="6C98105D" w14:textId="77777777" w:rsidR="00FF6470" w:rsidRPr="0047230B" w:rsidRDefault="00FF6470" w:rsidP="00FF6470">
            <w:pPr>
              <w:spacing w:before="40"/>
              <w:jc w:val="both"/>
              <w:rPr>
                <w:sz w:val="27"/>
                <w:szCs w:val="27"/>
                <w:lang w:eastAsia="en-GB"/>
              </w:rPr>
            </w:pPr>
            <w:r w:rsidRPr="0047230B">
              <w:rPr>
                <w:sz w:val="27"/>
                <w:szCs w:val="27"/>
                <w:lang w:eastAsia="en-GB"/>
              </w:rPr>
              <w:t>Triển khai các mô hình dạy và học STEM/STEAM, kỹ năng số ngay từ cấp phổ thông.</w:t>
            </w:r>
          </w:p>
        </w:tc>
        <w:tc>
          <w:tcPr>
            <w:tcW w:w="2174" w:type="dxa"/>
            <w:vAlign w:val="center"/>
          </w:tcPr>
          <w:p w14:paraId="20B89E59" w14:textId="77777777" w:rsidR="00FF6470" w:rsidRPr="0047230B" w:rsidRDefault="00FF6470" w:rsidP="00FF6470">
            <w:pPr>
              <w:spacing w:before="40"/>
              <w:jc w:val="center"/>
              <w:rPr>
                <w:sz w:val="27"/>
                <w:szCs w:val="27"/>
                <w:lang w:eastAsia="en-GB"/>
              </w:rPr>
            </w:pPr>
            <w:r w:rsidRPr="0047230B">
              <w:rPr>
                <w:sz w:val="27"/>
                <w:szCs w:val="27"/>
                <w:lang w:eastAsia="en-GB"/>
              </w:rPr>
              <w:t>Bộ Giáo dục và Đào tạo</w:t>
            </w:r>
          </w:p>
        </w:tc>
        <w:tc>
          <w:tcPr>
            <w:tcW w:w="2409" w:type="dxa"/>
            <w:vAlign w:val="center"/>
          </w:tcPr>
          <w:p w14:paraId="659F78CC" w14:textId="028A271C" w:rsidR="00FF6470" w:rsidRPr="0047230B" w:rsidRDefault="00FF6470" w:rsidP="00FF6470">
            <w:pPr>
              <w:spacing w:before="40"/>
              <w:jc w:val="center"/>
              <w:rPr>
                <w:sz w:val="27"/>
                <w:szCs w:val="27"/>
                <w:lang w:eastAsia="en-GB"/>
              </w:rPr>
            </w:pPr>
            <w:r w:rsidRPr="0047230B">
              <w:rPr>
                <w:sz w:val="27"/>
                <w:szCs w:val="27"/>
                <w:lang w:eastAsia="en-GB"/>
              </w:rPr>
              <w:t>Các bộ, ngành,</w:t>
            </w:r>
            <w:r w:rsidR="006F24C0" w:rsidRPr="0047230B">
              <w:rPr>
                <w:sz w:val="27"/>
                <w:szCs w:val="27"/>
                <w:lang w:val="en-US" w:eastAsia="en-GB"/>
              </w:rPr>
              <w:br/>
            </w:r>
            <w:r w:rsidRPr="0047230B">
              <w:rPr>
                <w:sz w:val="27"/>
                <w:szCs w:val="27"/>
                <w:lang w:eastAsia="en-GB"/>
              </w:rPr>
              <w:t>địa phương</w:t>
            </w:r>
          </w:p>
        </w:tc>
        <w:tc>
          <w:tcPr>
            <w:tcW w:w="2410" w:type="dxa"/>
            <w:vAlign w:val="center"/>
          </w:tcPr>
          <w:p w14:paraId="31EA1A5A" w14:textId="77777777" w:rsidR="00FF6470" w:rsidRPr="0047230B" w:rsidRDefault="00FF6470" w:rsidP="00FF6470">
            <w:pPr>
              <w:spacing w:before="40"/>
              <w:jc w:val="both"/>
              <w:rPr>
                <w:sz w:val="27"/>
                <w:szCs w:val="27"/>
                <w:lang w:eastAsia="en-GB"/>
              </w:rPr>
            </w:pPr>
            <w:r w:rsidRPr="0047230B">
              <w:rPr>
                <w:sz w:val="27"/>
                <w:szCs w:val="27"/>
                <w:lang w:eastAsia="en-GB"/>
              </w:rPr>
              <w:t>Các mô hình giáo dục</w:t>
            </w:r>
            <w:r w:rsidRPr="0047230B">
              <w:rPr>
                <w:sz w:val="27"/>
                <w:szCs w:val="27"/>
                <w:lang w:val="en-US" w:eastAsia="en-GB"/>
              </w:rPr>
              <w:t>.</w:t>
            </w:r>
          </w:p>
        </w:tc>
        <w:tc>
          <w:tcPr>
            <w:tcW w:w="2126" w:type="dxa"/>
            <w:vAlign w:val="center"/>
          </w:tcPr>
          <w:p w14:paraId="7D01CC47"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- 2030</w:t>
            </w:r>
          </w:p>
        </w:tc>
      </w:tr>
      <w:tr w:rsidR="006F24C0" w:rsidRPr="0047230B" w14:paraId="1E235C7A" w14:textId="77777777" w:rsidTr="00526333">
        <w:tc>
          <w:tcPr>
            <w:tcW w:w="794" w:type="dxa"/>
            <w:vAlign w:val="center"/>
          </w:tcPr>
          <w:p w14:paraId="223FD3FA" w14:textId="77777777" w:rsidR="006F24C0" w:rsidRPr="0047230B" w:rsidRDefault="006F24C0" w:rsidP="006F24C0">
            <w:pPr>
              <w:pStyle w:val="STT"/>
              <w:rPr>
                <w:lang w:eastAsia="en-GB"/>
              </w:rPr>
            </w:pPr>
          </w:p>
        </w:tc>
        <w:tc>
          <w:tcPr>
            <w:tcW w:w="5113" w:type="dxa"/>
            <w:vAlign w:val="center"/>
          </w:tcPr>
          <w:p w14:paraId="05B3D86B" w14:textId="77777777" w:rsidR="006F24C0" w:rsidRPr="0047230B" w:rsidRDefault="006F24C0" w:rsidP="006F24C0">
            <w:pPr>
              <w:jc w:val="both"/>
              <w:rPr>
                <w:sz w:val="27"/>
                <w:szCs w:val="27"/>
                <w:lang w:eastAsia="en-GB"/>
              </w:rPr>
            </w:pPr>
            <w:r w:rsidRPr="0047230B">
              <w:rPr>
                <w:sz w:val="27"/>
                <w:szCs w:val="27"/>
                <w:lang w:eastAsia="en-GB"/>
              </w:rPr>
              <w:t>Khuyến khích mô hình học tập suốt đời, đào tạo lại cho người lao động trong các ngành chịu tác động mạnh của tự động hóa, AI và chuyển đổi xanh</w:t>
            </w:r>
            <w:r w:rsidRPr="0047230B">
              <w:rPr>
                <w:sz w:val="27"/>
                <w:szCs w:val="27"/>
                <w:lang w:val="vi-VN" w:eastAsia="en-GB"/>
              </w:rPr>
              <w:t>.</w:t>
            </w:r>
          </w:p>
        </w:tc>
        <w:tc>
          <w:tcPr>
            <w:tcW w:w="2174" w:type="dxa"/>
            <w:vAlign w:val="center"/>
          </w:tcPr>
          <w:p w14:paraId="5F8235FE" w14:textId="77777777" w:rsidR="006F24C0" w:rsidRPr="0047230B" w:rsidRDefault="006F24C0" w:rsidP="006F24C0">
            <w:pPr>
              <w:jc w:val="center"/>
              <w:rPr>
                <w:sz w:val="27"/>
                <w:szCs w:val="27"/>
                <w:lang w:eastAsia="en-GB"/>
              </w:rPr>
            </w:pPr>
            <w:r w:rsidRPr="0047230B">
              <w:rPr>
                <w:sz w:val="27"/>
                <w:szCs w:val="27"/>
                <w:lang w:eastAsia="en-GB"/>
              </w:rPr>
              <w:t>Bộ Giáo dục và Đào tạo</w:t>
            </w:r>
          </w:p>
        </w:tc>
        <w:tc>
          <w:tcPr>
            <w:tcW w:w="2409" w:type="dxa"/>
            <w:vAlign w:val="center"/>
          </w:tcPr>
          <w:p w14:paraId="215E4929" w14:textId="090B088F" w:rsidR="006F24C0" w:rsidRPr="0047230B" w:rsidRDefault="006F24C0" w:rsidP="006F24C0">
            <w:pPr>
              <w:jc w:val="center"/>
              <w:rPr>
                <w:sz w:val="27"/>
                <w:szCs w:val="27"/>
                <w:lang w:eastAsia="en-GB"/>
              </w:rPr>
            </w:pPr>
            <w:r w:rsidRPr="0047230B">
              <w:rPr>
                <w:sz w:val="27"/>
                <w:szCs w:val="27"/>
                <w:lang w:eastAsia="en-GB"/>
              </w:rPr>
              <w:t>Các bộ, ngành,</w:t>
            </w:r>
            <w:r w:rsidRPr="0047230B">
              <w:rPr>
                <w:sz w:val="27"/>
                <w:szCs w:val="27"/>
                <w:lang w:val="en-US" w:eastAsia="en-GB"/>
              </w:rPr>
              <w:br/>
            </w:r>
            <w:r w:rsidRPr="0047230B">
              <w:rPr>
                <w:sz w:val="27"/>
                <w:szCs w:val="27"/>
                <w:lang w:eastAsia="en-GB"/>
              </w:rPr>
              <w:t>địa phương</w:t>
            </w:r>
          </w:p>
        </w:tc>
        <w:tc>
          <w:tcPr>
            <w:tcW w:w="2410" w:type="dxa"/>
            <w:vAlign w:val="center"/>
          </w:tcPr>
          <w:p w14:paraId="39297559" w14:textId="77777777" w:rsidR="006F24C0" w:rsidRPr="0047230B" w:rsidRDefault="006F24C0" w:rsidP="006F24C0">
            <w:pPr>
              <w:jc w:val="both"/>
              <w:rPr>
                <w:sz w:val="27"/>
                <w:szCs w:val="27"/>
                <w:lang w:eastAsia="en-GB"/>
              </w:rPr>
            </w:pPr>
            <w:r w:rsidRPr="0047230B">
              <w:rPr>
                <w:sz w:val="27"/>
                <w:szCs w:val="27"/>
                <w:lang w:eastAsia="en-GB"/>
              </w:rPr>
              <w:t>Mô hình được triển khai hiệu quả</w:t>
            </w:r>
            <w:r w:rsidRPr="0047230B">
              <w:rPr>
                <w:sz w:val="27"/>
                <w:szCs w:val="27"/>
                <w:lang w:val="en-US" w:eastAsia="en-GB"/>
              </w:rPr>
              <w:t>.</w:t>
            </w:r>
          </w:p>
        </w:tc>
        <w:tc>
          <w:tcPr>
            <w:tcW w:w="2126" w:type="dxa"/>
            <w:vAlign w:val="center"/>
          </w:tcPr>
          <w:p w14:paraId="0687ADCE" w14:textId="77777777" w:rsidR="006F24C0" w:rsidRPr="0047230B" w:rsidRDefault="006F24C0" w:rsidP="006F24C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6F24C0" w:rsidRPr="0047230B" w14:paraId="31744C58" w14:textId="77777777" w:rsidTr="00526333">
        <w:tc>
          <w:tcPr>
            <w:tcW w:w="794" w:type="dxa"/>
            <w:vAlign w:val="center"/>
          </w:tcPr>
          <w:p w14:paraId="4D9F8757" w14:textId="77777777" w:rsidR="006F24C0" w:rsidRPr="0047230B" w:rsidRDefault="006F24C0" w:rsidP="006F24C0">
            <w:pPr>
              <w:pStyle w:val="STT"/>
              <w:rPr>
                <w:lang w:eastAsia="en-GB"/>
              </w:rPr>
            </w:pPr>
          </w:p>
        </w:tc>
        <w:tc>
          <w:tcPr>
            <w:tcW w:w="5113" w:type="dxa"/>
            <w:vAlign w:val="center"/>
          </w:tcPr>
          <w:p w14:paraId="7C17F855" w14:textId="77777777" w:rsidR="006F24C0" w:rsidRPr="0047230B" w:rsidRDefault="006F24C0" w:rsidP="006F24C0">
            <w:pPr>
              <w:jc w:val="both"/>
              <w:rPr>
                <w:sz w:val="27"/>
                <w:szCs w:val="27"/>
                <w:lang w:eastAsia="en-GB"/>
              </w:rPr>
            </w:pPr>
            <w:r w:rsidRPr="0047230B">
              <w:rPr>
                <w:sz w:val="27"/>
                <w:szCs w:val="27"/>
                <w:lang w:eastAsia="en-GB"/>
              </w:rPr>
              <w:t>Triển khai hiệu quả mô hình “Học từ làm việc thực tế” liên kết giữa nhà trường và doanh nghiệp.</w:t>
            </w:r>
          </w:p>
        </w:tc>
        <w:tc>
          <w:tcPr>
            <w:tcW w:w="2174" w:type="dxa"/>
            <w:vAlign w:val="center"/>
          </w:tcPr>
          <w:p w14:paraId="3E9ECC04" w14:textId="77777777" w:rsidR="006F24C0" w:rsidRPr="0047230B" w:rsidRDefault="006F24C0" w:rsidP="006F24C0">
            <w:pPr>
              <w:jc w:val="center"/>
              <w:rPr>
                <w:sz w:val="27"/>
                <w:szCs w:val="27"/>
                <w:lang w:eastAsia="en-GB"/>
              </w:rPr>
            </w:pPr>
            <w:r w:rsidRPr="0047230B">
              <w:rPr>
                <w:sz w:val="27"/>
                <w:szCs w:val="27"/>
                <w:lang w:eastAsia="en-GB"/>
              </w:rPr>
              <w:t>Bộ Giáo dục và Đào tạo</w:t>
            </w:r>
          </w:p>
        </w:tc>
        <w:tc>
          <w:tcPr>
            <w:tcW w:w="2409" w:type="dxa"/>
            <w:vAlign w:val="center"/>
          </w:tcPr>
          <w:p w14:paraId="6D058819" w14:textId="07540FF3" w:rsidR="006F24C0" w:rsidRPr="0047230B" w:rsidRDefault="006F24C0" w:rsidP="006F24C0">
            <w:pPr>
              <w:jc w:val="center"/>
              <w:rPr>
                <w:sz w:val="27"/>
                <w:szCs w:val="27"/>
                <w:lang w:eastAsia="en-GB"/>
              </w:rPr>
            </w:pPr>
            <w:r w:rsidRPr="0047230B">
              <w:rPr>
                <w:sz w:val="27"/>
                <w:szCs w:val="27"/>
                <w:lang w:eastAsia="en-GB"/>
              </w:rPr>
              <w:t>Các bộ, ngành,</w:t>
            </w:r>
            <w:r w:rsidRPr="0047230B">
              <w:rPr>
                <w:sz w:val="27"/>
                <w:szCs w:val="27"/>
                <w:lang w:val="en-US" w:eastAsia="en-GB"/>
              </w:rPr>
              <w:br/>
            </w:r>
            <w:r w:rsidRPr="0047230B">
              <w:rPr>
                <w:sz w:val="27"/>
                <w:szCs w:val="27"/>
                <w:lang w:eastAsia="en-GB"/>
              </w:rPr>
              <w:t>địa phương</w:t>
            </w:r>
          </w:p>
        </w:tc>
        <w:tc>
          <w:tcPr>
            <w:tcW w:w="2410" w:type="dxa"/>
            <w:vAlign w:val="center"/>
          </w:tcPr>
          <w:p w14:paraId="08430E56" w14:textId="77777777" w:rsidR="006F24C0" w:rsidRPr="0047230B" w:rsidRDefault="006F24C0" w:rsidP="006F24C0">
            <w:pPr>
              <w:jc w:val="both"/>
              <w:rPr>
                <w:sz w:val="27"/>
                <w:szCs w:val="27"/>
                <w:lang w:eastAsia="en-GB"/>
              </w:rPr>
            </w:pPr>
            <w:r w:rsidRPr="0047230B">
              <w:rPr>
                <w:sz w:val="27"/>
                <w:szCs w:val="27"/>
                <w:lang w:eastAsia="en-GB"/>
              </w:rPr>
              <w:t>Mô hình được triển khai hiệu quả</w:t>
            </w:r>
            <w:r w:rsidRPr="0047230B">
              <w:rPr>
                <w:sz w:val="27"/>
                <w:szCs w:val="27"/>
                <w:lang w:val="en-US" w:eastAsia="en-GB"/>
              </w:rPr>
              <w:t>.</w:t>
            </w:r>
          </w:p>
        </w:tc>
        <w:tc>
          <w:tcPr>
            <w:tcW w:w="2126" w:type="dxa"/>
            <w:vAlign w:val="center"/>
          </w:tcPr>
          <w:p w14:paraId="0F89B869" w14:textId="77777777" w:rsidR="006F24C0" w:rsidRPr="0047230B" w:rsidRDefault="006F24C0" w:rsidP="006F24C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6F24C0" w:rsidRPr="0047230B" w14:paraId="667C8062" w14:textId="77777777" w:rsidTr="00526333">
        <w:tc>
          <w:tcPr>
            <w:tcW w:w="794" w:type="dxa"/>
            <w:vAlign w:val="center"/>
          </w:tcPr>
          <w:p w14:paraId="55A18849" w14:textId="77777777" w:rsidR="006F24C0" w:rsidRPr="0047230B" w:rsidRDefault="006F24C0" w:rsidP="006F24C0">
            <w:pPr>
              <w:pStyle w:val="STT"/>
              <w:rPr>
                <w:lang w:eastAsia="en-GB"/>
              </w:rPr>
            </w:pPr>
          </w:p>
        </w:tc>
        <w:tc>
          <w:tcPr>
            <w:tcW w:w="5113" w:type="dxa"/>
            <w:vAlign w:val="center"/>
            <w:hideMark/>
          </w:tcPr>
          <w:p w14:paraId="30F63AD4" w14:textId="77777777" w:rsidR="006F24C0" w:rsidRPr="0047230B" w:rsidRDefault="006F24C0" w:rsidP="006F24C0">
            <w:pPr>
              <w:jc w:val="both"/>
              <w:rPr>
                <w:sz w:val="27"/>
                <w:szCs w:val="27"/>
                <w:lang w:eastAsia="en-GB"/>
              </w:rPr>
            </w:pPr>
            <w:r w:rsidRPr="0047230B">
              <w:rPr>
                <w:sz w:val="27"/>
                <w:szCs w:val="27"/>
                <w:lang w:eastAsia="en-GB"/>
              </w:rPr>
              <w:t xml:space="preserve">Triển khai chương trình “Bình dân học vụ số” trên phạm vi toàn quốc để phổ cập kỹ năng cho người dân, ưu tiên nhóm đối tượng dễ bị tổn thương, người dân sinh sống tại vùng đồng bào dân tộc thiểu số, vùng có điều kiện kinh tế - xã hội khó khăn, đặc biệt khó khăn. </w:t>
            </w:r>
          </w:p>
        </w:tc>
        <w:tc>
          <w:tcPr>
            <w:tcW w:w="2174" w:type="dxa"/>
            <w:vAlign w:val="center"/>
            <w:hideMark/>
          </w:tcPr>
          <w:p w14:paraId="713B967A" w14:textId="77777777" w:rsidR="006F24C0" w:rsidRPr="0047230B" w:rsidRDefault="006F24C0" w:rsidP="006F24C0">
            <w:pPr>
              <w:jc w:val="center"/>
              <w:rPr>
                <w:sz w:val="27"/>
                <w:szCs w:val="27"/>
                <w:lang w:val="en-GB" w:eastAsia="en-GB"/>
              </w:rPr>
            </w:pPr>
            <w:r w:rsidRPr="0047230B">
              <w:rPr>
                <w:sz w:val="27"/>
                <w:szCs w:val="27"/>
                <w:lang w:eastAsia="en-GB"/>
              </w:rPr>
              <w:t>Bộ Công an</w:t>
            </w:r>
          </w:p>
        </w:tc>
        <w:tc>
          <w:tcPr>
            <w:tcW w:w="2409" w:type="dxa"/>
            <w:vAlign w:val="center"/>
            <w:hideMark/>
          </w:tcPr>
          <w:p w14:paraId="1608C0C2" w14:textId="3EF49803" w:rsidR="006F24C0" w:rsidRPr="0047230B" w:rsidRDefault="006F24C0" w:rsidP="006F24C0">
            <w:pPr>
              <w:jc w:val="center"/>
              <w:rPr>
                <w:sz w:val="27"/>
                <w:szCs w:val="27"/>
                <w:lang w:val="en-GB" w:eastAsia="en-GB"/>
              </w:rPr>
            </w:pPr>
            <w:r w:rsidRPr="0047230B">
              <w:rPr>
                <w:sz w:val="27"/>
                <w:szCs w:val="27"/>
                <w:lang w:eastAsia="en-GB"/>
              </w:rPr>
              <w:t>Các bộ, ngành,</w:t>
            </w:r>
            <w:r w:rsidRPr="0047230B">
              <w:rPr>
                <w:sz w:val="27"/>
                <w:szCs w:val="27"/>
                <w:lang w:val="en-US" w:eastAsia="en-GB"/>
              </w:rPr>
              <w:br/>
            </w:r>
            <w:r w:rsidRPr="0047230B">
              <w:rPr>
                <w:sz w:val="27"/>
                <w:szCs w:val="27"/>
                <w:lang w:eastAsia="en-GB"/>
              </w:rPr>
              <w:t>địa phương</w:t>
            </w:r>
          </w:p>
        </w:tc>
        <w:tc>
          <w:tcPr>
            <w:tcW w:w="2410" w:type="dxa"/>
            <w:vAlign w:val="center"/>
            <w:hideMark/>
          </w:tcPr>
          <w:p w14:paraId="68D77E75" w14:textId="77777777" w:rsidR="006F24C0" w:rsidRPr="0047230B" w:rsidRDefault="006F24C0" w:rsidP="006F24C0">
            <w:pPr>
              <w:jc w:val="both"/>
              <w:rPr>
                <w:sz w:val="27"/>
                <w:szCs w:val="27"/>
                <w:lang w:val="en-GB" w:eastAsia="en-GB"/>
              </w:rPr>
            </w:pPr>
            <w:r w:rsidRPr="0047230B">
              <w:rPr>
                <w:sz w:val="27"/>
                <w:szCs w:val="27"/>
                <w:lang w:eastAsia="en-GB"/>
              </w:rPr>
              <w:t>Người dân được trang bị kỹ năng số cơ bản</w:t>
            </w:r>
            <w:r w:rsidRPr="0047230B">
              <w:rPr>
                <w:sz w:val="27"/>
                <w:szCs w:val="27"/>
                <w:lang w:val="en-GB" w:eastAsia="en-GB"/>
              </w:rPr>
              <w:t>.</w:t>
            </w:r>
          </w:p>
        </w:tc>
        <w:tc>
          <w:tcPr>
            <w:tcW w:w="2126" w:type="dxa"/>
            <w:vAlign w:val="center"/>
            <w:hideMark/>
          </w:tcPr>
          <w:p w14:paraId="2E1B403F" w14:textId="77777777" w:rsidR="006F24C0" w:rsidRPr="0047230B" w:rsidRDefault="006F24C0" w:rsidP="006F24C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5665A771" w14:textId="77777777" w:rsidTr="00526333">
        <w:tc>
          <w:tcPr>
            <w:tcW w:w="794" w:type="dxa"/>
            <w:vAlign w:val="center"/>
          </w:tcPr>
          <w:p w14:paraId="51562517" w14:textId="77777777" w:rsidR="00FF6470" w:rsidRPr="0047230B" w:rsidRDefault="00FF6470" w:rsidP="00292C4F">
            <w:pPr>
              <w:pStyle w:val="STT"/>
              <w:rPr>
                <w:lang w:eastAsia="en-GB"/>
              </w:rPr>
            </w:pPr>
          </w:p>
        </w:tc>
        <w:tc>
          <w:tcPr>
            <w:tcW w:w="5113" w:type="dxa"/>
            <w:vAlign w:val="center"/>
          </w:tcPr>
          <w:p w14:paraId="70D9B600" w14:textId="77777777" w:rsidR="00FF6470" w:rsidRPr="0047230B" w:rsidRDefault="00FF6470" w:rsidP="00FF6470">
            <w:pPr>
              <w:jc w:val="both"/>
              <w:rPr>
                <w:sz w:val="28"/>
                <w:szCs w:val="28"/>
              </w:rPr>
            </w:pPr>
            <w:r w:rsidRPr="0047230B">
              <w:rPr>
                <w:sz w:val="27"/>
                <w:szCs w:val="27"/>
                <w:lang w:eastAsia="en-GB"/>
              </w:rPr>
              <w:t>Phổ cập công dân số, hình thành, phát triển ứng dụng công dân số của địa phương, tích hợp đa tiện ích, kết nối với VNeID.</w:t>
            </w:r>
          </w:p>
        </w:tc>
        <w:tc>
          <w:tcPr>
            <w:tcW w:w="2174" w:type="dxa"/>
            <w:vAlign w:val="center"/>
          </w:tcPr>
          <w:p w14:paraId="6B280540" w14:textId="77777777" w:rsidR="00FF6470" w:rsidRPr="0047230B" w:rsidRDefault="00FF6470" w:rsidP="00FF6470">
            <w:pPr>
              <w:jc w:val="center"/>
              <w:rPr>
                <w:sz w:val="28"/>
                <w:szCs w:val="28"/>
                <w:lang w:val="vi-VN" w:eastAsia="en-GB"/>
              </w:rPr>
            </w:pPr>
            <w:r w:rsidRPr="0047230B">
              <w:rPr>
                <w:sz w:val="27"/>
                <w:szCs w:val="27"/>
                <w:lang w:eastAsia="en-GB"/>
              </w:rPr>
              <w:t>UBND tỉnh, thành phố trực thuộc trung ương</w:t>
            </w:r>
          </w:p>
        </w:tc>
        <w:tc>
          <w:tcPr>
            <w:tcW w:w="2409" w:type="dxa"/>
            <w:vAlign w:val="center"/>
          </w:tcPr>
          <w:p w14:paraId="795E4DC6" w14:textId="77777777" w:rsidR="00FF6470" w:rsidRPr="0047230B" w:rsidRDefault="00FF6470" w:rsidP="00FF6470">
            <w:pPr>
              <w:jc w:val="center"/>
              <w:rPr>
                <w:sz w:val="28"/>
                <w:szCs w:val="28"/>
                <w:lang w:val="vi-VN" w:eastAsia="en-GB"/>
              </w:rPr>
            </w:pPr>
            <w:r w:rsidRPr="0047230B">
              <w:rPr>
                <w:sz w:val="27"/>
                <w:szCs w:val="27"/>
                <w:lang w:eastAsia="en-GB"/>
              </w:rPr>
              <w:t>Bộ KH&amp;CN,         Bộ Công an</w:t>
            </w:r>
          </w:p>
        </w:tc>
        <w:tc>
          <w:tcPr>
            <w:tcW w:w="2410" w:type="dxa"/>
            <w:vAlign w:val="center"/>
          </w:tcPr>
          <w:p w14:paraId="31DAA9EE" w14:textId="77777777" w:rsidR="00FF6470" w:rsidRPr="0047230B" w:rsidRDefault="00FF6470" w:rsidP="00FF6470">
            <w:pPr>
              <w:jc w:val="both"/>
              <w:rPr>
                <w:sz w:val="28"/>
                <w:szCs w:val="28"/>
                <w:lang w:val="vi-VN" w:eastAsia="en-GB"/>
              </w:rPr>
            </w:pPr>
            <w:r w:rsidRPr="0047230B">
              <w:rPr>
                <w:sz w:val="27"/>
                <w:szCs w:val="27"/>
                <w:lang w:eastAsia="en-GB"/>
              </w:rPr>
              <w:t>Ứng dụng công dân số</w:t>
            </w:r>
            <w:r w:rsidRPr="0047230B">
              <w:rPr>
                <w:sz w:val="27"/>
                <w:szCs w:val="27"/>
                <w:lang w:val="vi-VN" w:eastAsia="en-GB"/>
              </w:rPr>
              <w:t>.</w:t>
            </w:r>
          </w:p>
        </w:tc>
        <w:tc>
          <w:tcPr>
            <w:tcW w:w="2126" w:type="dxa"/>
            <w:vAlign w:val="center"/>
          </w:tcPr>
          <w:p w14:paraId="2CB5D2D3" w14:textId="77777777" w:rsidR="00FF6470" w:rsidRPr="0047230B" w:rsidRDefault="00FF6470" w:rsidP="00FF6470">
            <w:pPr>
              <w:jc w:val="center"/>
              <w:rPr>
                <w:sz w:val="28"/>
                <w:szCs w:val="28"/>
                <w:lang w:val="vi-VN"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6F24C0" w:rsidRPr="0047230B" w14:paraId="6B332A80" w14:textId="77777777" w:rsidTr="00526333">
        <w:tc>
          <w:tcPr>
            <w:tcW w:w="794" w:type="dxa"/>
            <w:vAlign w:val="center"/>
          </w:tcPr>
          <w:p w14:paraId="14D57C23" w14:textId="77777777" w:rsidR="006F24C0" w:rsidRPr="0047230B" w:rsidRDefault="006F24C0" w:rsidP="006F24C0">
            <w:pPr>
              <w:pStyle w:val="STT"/>
              <w:rPr>
                <w:lang w:eastAsia="en-GB"/>
              </w:rPr>
            </w:pPr>
          </w:p>
        </w:tc>
        <w:tc>
          <w:tcPr>
            <w:tcW w:w="5113" w:type="dxa"/>
            <w:vAlign w:val="center"/>
          </w:tcPr>
          <w:p w14:paraId="5D07F546" w14:textId="77777777" w:rsidR="006F24C0" w:rsidRPr="0047230B" w:rsidRDefault="006F24C0" w:rsidP="006F24C0">
            <w:pPr>
              <w:jc w:val="both"/>
              <w:rPr>
                <w:sz w:val="27"/>
                <w:szCs w:val="27"/>
                <w:lang w:eastAsia="en-GB"/>
              </w:rPr>
            </w:pPr>
            <w:r w:rsidRPr="0047230B">
              <w:rPr>
                <w:sz w:val="28"/>
                <w:szCs w:val="28"/>
              </w:rPr>
              <w:t>Chủ trì tổ chức phổ biến, truyền thông, triển khai hiệu quả Bộ Quy tắc ứng xử văn hóa trên môi trường số; tiếp tục nghiên cứu kinh nghiệm quốc tế để cập nhật, bổ sung các quy tắc ứng xử phù hợp với thực tiễn phát triển của hệ sinh thái số trong giai đoạn tiếp theo.</w:t>
            </w:r>
          </w:p>
        </w:tc>
        <w:tc>
          <w:tcPr>
            <w:tcW w:w="2174" w:type="dxa"/>
            <w:vAlign w:val="center"/>
          </w:tcPr>
          <w:p w14:paraId="15595EDE" w14:textId="77777777" w:rsidR="006F24C0" w:rsidRPr="0047230B" w:rsidRDefault="006F24C0" w:rsidP="006F24C0">
            <w:pPr>
              <w:jc w:val="center"/>
              <w:rPr>
                <w:sz w:val="27"/>
                <w:szCs w:val="27"/>
                <w:lang w:eastAsia="en-GB"/>
              </w:rPr>
            </w:pPr>
            <w:r w:rsidRPr="0047230B">
              <w:rPr>
                <w:sz w:val="28"/>
                <w:szCs w:val="28"/>
                <w:lang w:val="vi-VN" w:eastAsia="en-GB"/>
              </w:rPr>
              <w:t>Bộ Văn hóa, Thể thao và Du lịch</w:t>
            </w:r>
          </w:p>
        </w:tc>
        <w:tc>
          <w:tcPr>
            <w:tcW w:w="2409" w:type="dxa"/>
            <w:vAlign w:val="center"/>
          </w:tcPr>
          <w:p w14:paraId="2099155C" w14:textId="6C9F0CFE" w:rsidR="006F24C0" w:rsidRPr="0047230B" w:rsidRDefault="006F24C0" w:rsidP="006F24C0">
            <w:pPr>
              <w:jc w:val="center"/>
              <w:rPr>
                <w:sz w:val="27"/>
                <w:szCs w:val="27"/>
                <w:lang w:eastAsia="en-GB"/>
              </w:rPr>
            </w:pPr>
            <w:r w:rsidRPr="0047230B">
              <w:rPr>
                <w:sz w:val="27"/>
                <w:szCs w:val="27"/>
                <w:lang w:eastAsia="en-GB"/>
              </w:rPr>
              <w:t>Các bộ, ngành,</w:t>
            </w:r>
            <w:r w:rsidRPr="0047230B">
              <w:rPr>
                <w:sz w:val="27"/>
                <w:szCs w:val="27"/>
                <w:lang w:val="en-US" w:eastAsia="en-GB"/>
              </w:rPr>
              <w:br/>
            </w:r>
            <w:r w:rsidRPr="0047230B">
              <w:rPr>
                <w:sz w:val="27"/>
                <w:szCs w:val="27"/>
                <w:lang w:eastAsia="en-GB"/>
              </w:rPr>
              <w:t>địa phương</w:t>
            </w:r>
          </w:p>
        </w:tc>
        <w:tc>
          <w:tcPr>
            <w:tcW w:w="2410" w:type="dxa"/>
            <w:vAlign w:val="center"/>
          </w:tcPr>
          <w:p w14:paraId="2BD5326E" w14:textId="77777777" w:rsidR="006F24C0" w:rsidRPr="0047230B" w:rsidRDefault="006F24C0" w:rsidP="006F24C0">
            <w:pPr>
              <w:jc w:val="both"/>
              <w:rPr>
                <w:sz w:val="27"/>
                <w:szCs w:val="27"/>
                <w:lang w:eastAsia="en-GB"/>
              </w:rPr>
            </w:pPr>
            <w:r w:rsidRPr="0047230B">
              <w:rPr>
                <w:sz w:val="28"/>
                <w:szCs w:val="28"/>
                <w:lang w:val="vi-VN" w:eastAsia="en-GB"/>
              </w:rPr>
              <w:t>Bộ Quy tắc ứng xử văn hóa trên môi trường số cập nhật, các hội nghị phổ biến, các tài liệu truyền thông trực quan, báo cáo đánh giá sơ kết, tổng kết hiệu quả triển khai, báo cáo chuyên đề.</w:t>
            </w:r>
          </w:p>
        </w:tc>
        <w:tc>
          <w:tcPr>
            <w:tcW w:w="2126" w:type="dxa"/>
            <w:vAlign w:val="center"/>
          </w:tcPr>
          <w:p w14:paraId="2CFC6ECB" w14:textId="77777777" w:rsidR="006F24C0" w:rsidRPr="0047230B" w:rsidRDefault="006F24C0" w:rsidP="006F24C0">
            <w:pPr>
              <w:jc w:val="center"/>
              <w:rPr>
                <w:sz w:val="27"/>
                <w:szCs w:val="27"/>
                <w:lang w:eastAsia="en-GB"/>
              </w:rPr>
            </w:pPr>
            <w:r w:rsidRPr="0047230B">
              <w:rPr>
                <w:sz w:val="28"/>
                <w:szCs w:val="28"/>
                <w:lang w:val="vi-VN" w:eastAsia="en-GB"/>
              </w:rPr>
              <w:t>Thường xuyên</w:t>
            </w:r>
          </w:p>
        </w:tc>
      </w:tr>
      <w:tr w:rsidR="00FF6470" w:rsidRPr="0047230B" w14:paraId="312D4910" w14:textId="77777777" w:rsidTr="00526333">
        <w:tc>
          <w:tcPr>
            <w:tcW w:w="794" w:type="dxa"/>
            <w:vAlign w:val="center"/>
          </w:tcPr>
          <w:p w14:paraId="24F258A7" w14:textId="77777777" w:rsidR="00FF6470" w:rsidRPr="0047230B" w:rsidRDefault="00FF6470" w:rsidP="00292C4F">
            <w:pPr>
              <w:pStyle w:val="STT"/>
              <w:rPr>
                <w:lang w:eastAsia="en-GB"/>
              </w:rPr>
            </w:pPr>
          </w:p>
        </w:tc>
        <w:tc>
          <w:tcPr>
            <w:tcW w:w="5113" w:type="dxa"/>
            <w:vAlign w:val="center"/>
          </w:tcPr>
          <w:p w14:paraId="003FC4BB" w14:textId="77777777" w:rsidR="00FF6470" w:rsidRPr="0047230B" w:rsidRDefault="00FF6470" w:rsidP="00FF6470">
            <w:pPr>
              <w:spacing w:before="40" w:after="40"/>
              <w:jc w:val="both"/>
              <w:rPr>
                <w:sz w:val="27"/>
                <w:szCs w:val="27"/>
                <w:lang w:eastAsia="en-GB"/>
              </w:rPr>
            </w:pPr>
            <w:r w:rsidRPr="0047230B">
              <w:rPr>
                <w:sz w:val="28"/>
                <w:szCs w:val="28"/>
                <w:lang w:val="vi-VN" w:eastAsia="en-GB"/>
              </w:rPr>
              <w:t xml:space="preserve">Chủ trì </w:t>
            </w:r>
            <w:r w:rsidRPr="0047230B">
              <w:rPr>
                <w:sz w:val="28"/>
                <w:szCs w:val="28"/>
                <w:lang w:eastAsia="en-GB"/>
              </w:rPr>
              <w:t>đ</w:t>
            </w:r>
            <w:r w:rsidRPr="0047230B">
              <w:rPr>
                <w:sz w:val="28"/>
                <w:szCs w:val="28"/>
                <w:lang w:val="vi-VN" w:eastAsia="en-GB"/>
              </w:rPr>
              <w:t>ịnh hướng, thúc đẩy mạng xã hội Việt Nam phát triển an toàn, lành mạnh, trở thành công cụ lưu giữ, lan tỏa giá trị văn hóa Việt Nam; khuyến khích phát triển các sản phẩm, nội dung số có giá trị giáo dục, phù hợp với truyền thống văn hóa Việt Nam; triển khai chiến dịch nâng cao năng lực số cho người dân, đặc biệt là trẻ em; triển khai các giải pháp hiệu quả chống lại sự xâm nhập của các yếu tố ngoại lai phản cảm, phi văn hóa trên môi trường số.</w:t>
            </w:r>
          </w:p>
        </w:tc>
        <w:tc>
          <w:tcPr>
            <w:tcW w:w="2174" w:type="dxa"/>
            <w:vAlign w:val="center"/>
          </w:tcPr>
          <w:p w14:paraId="296AE70B" w14:textId="77777777" w:rsidR="00FF6470" w:rsidRPr="0047230B" w:rsidRDefault="00FF6470" w:rsidP="00FF6470">
            <w:pPr>
              <w:spacing w:before="40" w:after="40"/>
              <w:jc w:val="center"/>
              <w:rPr>
                <w:sz w:val="27"/>
                <w:szCs w:val="27"/>
                <w:lang w:eastAsia="en-GB"/>
              </w:rPr>
            </w:pPr>
            <w:r w:rsidRPr="0047230B">
              <w:rPr>
                <w:sz w:val="28"/>
                <w:szCs w:val="28"/>
                <w:lang w:val="vi-VN" w:eastAsia="en-GB"/>
              </w:rPr>
              <w:t>Bộ Văn hóa, Thể thao và Du lịch</w:t>
            </w:r>
          </w:p>
        </w:tc>
        <w:tc>
          <w:tcPr>
            <w:tcW w:w="2409" w:type="dxa"/>
            <w:vAlign w:val="center"/>
          </w:tcPr>
          <w:p w14:paraId="052E51D0" w14:textId="77777777" w:rsidR="00FF6470" w:rsidRPr="0047230B" w:rsidRDefault="00FF6470" w:rsidP="00FF6470">
            <w:pPr>
              <w:spacing w:before="40" w:after="40"/>
              <w:jc w:val="center"/>
              <w:rPr>
                <w:sz w:val="27"/>
                <w:szCs w:val="27"/>
                <w:lang w:eastAsia="en-GB"/>
              </w:rPr>
            </w:pPr>
            <w:r w:rsidRPr="0047230B">
              <w:rPr>
                <w:sz w:val="28"/>
                <w:szCs w:val="28"/>
                <w:lang w:val="vi-VN" w:eastAsia="en-GB"/>
              </w:rPr>
              <w:t>Bộ KH&amp;CN, Bộ Công an</w:t>
            </w:r>
          </w:p>
        </w:tc>
        <w:tc>
          <w:tcPr>
            <w:tcW w:w="2410" w:type="dxa"/>
            <w:vAlign w:val="center"/>
          </w:tcPr>
          <w:p w14:paraId="5D055EFE" w14:textId="77777777" w:rsidR="00FF6470" w:rsidRPr="0047230B" w:rsidRDefault="00FF6470" w:rsidP="00FF6470">
            <w:pPr>
              <w:spacing w:before="40" w:after="40"/>
              <w:jc w:val="both"/>
              <w:rPr>
                <w:sz w:val="27"/>
                <w:szCs w:val="27"/>
                <w:lang w:eastAsia="en-GB"/>
              </w:rPr>
            </w:pPr>
            <w:r w:rsidRPr="0047230B">
              <w:rPr>
                <w:sz w:val="28"/>
                <w:szCs w:val="28"/>
                <w:lang w:val="vi-VN" w:eastAsia="en-GB"/>
              </w:rPr>
              <w:t>Giao ban định hướng truyền thông, các chiến dịch truyền thông, báo cáo đánh giá.</w:t>
            </w:r>
          </w:p>
        </w:tc>
        <w:tc>
          <w:tcPr>
            <w:tcW w:w="2126" w:type="dxa"/>
            <w:vAlign w:val="center"/>
          </w:tcPr>
          <w:p w14:paraId="321A2C96" w14:textId="77777777" w:rsidR="00FF6470" w:rsidRPr="0047230B" w:rsidRDefault="00FF6470" w:rsidP="00FF6470">
            <w:pPr>
              <w:jc w:val="center"/>
              <w:rPr>
                <w:sz w:val="27"/>
                <w:szCs w:val="27"/>
                <w:lang w:eastAsia="en-GB"/>
              </w:rPr>
            </w:pPr>
            <w:r w:rsidRPr="0047230B">
              <w:rPr>
                <w:sz w:val="28"/>
                <w:szCs w:val="28"/>
                <w:lang w:val="vi-VN" w:eastAsia="en-GB"/>
              </w:rPr>
              <w:t>Thường xuyên</w:t>
            </w:r>
          </w:p>
        </w:tc>
      </w:tr>
      <w:tr w:rsidR="00FF6470" w:rsidRPr="0047230B" w14:paraId="350179D7" w14:textId="77777777" w:rsidTr="00526333">
        <w:tc>
          <w:tcPr>
            <w:tcW w:w="794" w:type="dxa"/>
            <w:vAlign w:val="center"/>
          </w:tcPr>
          <w:p w14:paraId="3158CB19" w14:textId="77777777" w:rsidR="00FF6470" w:rsidRPr="0047230B" w:rsidRDefault="00FF6470" w:rsidP="00292C4F">
            <w:pPr>
              <w:pStyle w:val="STT"/>
              <w:rPr>
                <w:lang w:eastAsia="en-GB"/>
              </w:rPr>
            </w:pPr>
          </w:p>
        </w:tc>
        <w:tc>
          <w:tcPr>
            <w:tcW w:w="5113" w:type="dxa"/>
            <w:vAlign w:val="center"/>
            <w:hideMark/>
          </w:tcPr>
          <w:p w14:paraId="36744138" w14:textId="550D5E6B" w:rsidR="00FF6470" w:rsidRPr="0047230B" w:rsidRDefault="00FF6470" w:rsidP="00FF6470">
            <w:pPr>
              <w:spacing w:before="40" w:after="40"/>
              <w:jc w:val="both"/>
              <w:rPr>
                <w:sz w:val="27"/>
                <w:szCs w:val="27"/>
              </w:rPr>
            </w:pPr>
            <w:r w:rsidRPr="0047230B">
              <w:rPr>
                <w:sz w:val="27"/>
                <w:szCs w:val="27"/>
              </w:rPr>
              <w:t xml:space="preserve">Đẩy mạnh các hoạt động của Mạng lưới chuyển đổi số tại cơ sở, đặc biệt là các </w:t>
            </w:r>
            <w:r w:rsidR="00DD3283" w:rsidRPr="0047230B">
              <w:rPr>
                <w:sz w:val="27"/>
                <w:szCs w:val="27"/>
                <w:lang w:val="en-US"/>
              </w:rPr>
              <w:t>t</w:t>
            </w:r>
            <w:r w:rsidRPr="0047230B">
              <w:rPr>
                <w:sz w:val="27"/>
                <w:szCs w:val="27"/>
              </w:rPr>
              <w:t xml:space="preserve">ổ </w:t>
            </w:r>
            <w:r w:rsidR="00DD3283" w:rsidRPr="0047230B">
              <w:rPr>
                <w:sz w:val="27"/>
                <w:szCs w:val="27"/>
                <w:lang w:val="en-US"/>
              </w:rPr>
              <w:t>c</w:t>
            </w:r>
            <w:r w:rsidRPr="0047230B">
              <w:rPr>
                <w:sz w:val="27"/>
                <w:szCs w:val="27"/>
              </w:rPr>
              <w:t xml:space="preserve">ông nghệ số cộng đồng; có chính sách hỗ trợ hoạt </w:t>
            </w:r>
            <w:r w:rsidRPr="0047230B">
              <w:rPr>
                <w:sz w:val="27"/>
                <w:szCs w:val="27"/>
              </w:rPr>
              <w:lastRenderedPageBreak/>
              <w:t xml:space="preserve">động của </w:t>
            </w:r>
            <w:r w:rsidR="00DD3283" w:rsidRPr="0047230B">
              <w:rPr>
                <w:sz w:val="27"/>
                <w:szCs w:val="27"/>
                <w:lang w:val="en-US"/>
              </w:rPr>
              <w:t>t</w:t>
            </w:r>
            <w:r w:rsidRPr="0047230B">
              <w:rPr>
                <w:sz w:val="27"/>
                <w:szCs w:val="27"/>
              </w:rPr>
              <w:t xml:space="preserve">ổ </w:t>
            </w:r>
            <w:r w:rsidR="00DD3283" w:rsidRPr="0047230B">
              <w:rPr>
                <w:sz w:val="27"/>
                <w:szCs w:val="27"/>
                <w:lang w:val="en-US"/>
              </w:rPr>
              <w:t>c</w:t>
            </w:r>
            <w:r w:rsidRPr="0047230B">
              <w:rPr>
                <w:sz w:val="27"/>
                <w:szCs w:val="27"/>
              </w:rPr>
              <w:t>ông nghệ số cộng đồng cấp xã, phường, kết hợp xã hội hóa nhằm phát huy hiệu quả hoạt động.</w:t>
            </w:r>
          </w:p>
        </w:tc>
        <w:tc>
          <w:tcPr>
            <w:tcW w:w="2174" w:type="dxa"/>
            <w:vAlign w:val="center"/>
            <w:hideMark/>
          </w:tcPr>
          <w:p w14:paraId="24F6D198" w14:textId="77777777" w:rsidR="00FF6470" w:rsidRPr="0047230B" w:rsidRDefault="00FF6470" w:rsidP="00FF6470">
            <w:pPr>
              <w:spacing w:before="40" w:after="40"/>
              <w:jc w:val="center"/>
              <w:rPr>
                <w:sz w:val="27"/>
                <w:szCs w:val="27"/>
                <w:lang w:eastAsia="en-GB"/>
              </w:rPr>
            </w:pPr>
            <w:r w:rsidRPr="0047230B">
              <w:rPr>
                <w:sz w:val="27"/>
                <w:szCs w:val="27"/>
                <w:lang w:eastAsia="en-GB"/>
              </w:rPr>
              <w:lastRenderedPageBreak/>
              <w:t>UBND tỉnh, thành phố trực thuộc trung ương</w:t>
            </w:r>
          </w:p>
        </w:tc>
        <w:tc>
          <w:tcPr>
            <w:tcW w:w="2409" w:type="dxa"/>
            <w:vAlign w:val="center"/>
            <w:hideMark/>
          </w:tcPr>
          <w:p w14:paraId="2BD37C4D" w14:textId="77777777" w:rsidR="00FF6470" w:rsidRPr="0047230B" w:rsidRDefault="00FF6470" w:rsidP="00FF6470">
            <w:pPr>
              <w:spacing w:before="40" w:after="40"/>
              <w:jc w:val="center"/>
              <w:rPr>
                <w:sz w:val="27"/>
                <w:szCs w:val="27"/>
                <w:lang w:val="en-GB" w:eastAsia="en-GB"/>
              </w:rPr>
            </w:pPr>
            <w:r w:rsidRPr="0047230B">
              <w:rPr>
                <w:sz w:val="27"/>
                <w:szCs w:val="27"/>
                <w:lang w:eastAsia="en-GB"/>
              </w:rPr>
              <w:t>Bộ KH&amp;CN</w:t>
            </w:r>
          </w:p>
        </w:tc>
        <w:tc>
          <w:tcPr>
            <w:tcW w:w="2410" w:type="dxa"/>
            <w:vAlign w:val="center"/>
            <w:hideMark/>
          </w:tcPr>
          <w:p w14:paraId="6B5465C5" w14:textId="7CEC03B0" w:rsidR="00FF6470" w:rsidRPr="0047230B" w:rsidRDefault="00FF6470" w:rsidP="00FF6470">
            <w:pPr>
              <w:spacing w:before="40" w:after="40"/>
              <w:jc w:val="both"/>
              <w:rPr>
                <w:sz w:val="27"/>
                <w:szCs w:val="27"/>
                <w:lang w:val="en-GB" w:eastAsia="en-GB"/>
              </w:rPr>
            </w:pPr>
            <w:r w:rsidRPr="0047230B">
              <w:rPr>
                <w:sz w:val="27"/>
                <w:szCs w:val="27"/>
                <w:lang w:eastAsia="en-GB"/>
              </w:rPr>
              <w:t xml:space="preserve">Hình thành Mạng lưới chuyển đổi số tại cơ sở, nòng cốt là </w:t>
            </w:r>
            <w:r w:rsidR="00DD3283" w:rsidRPr="0047230B">
              <w:rPr>
                <w:sz w:val="27"/>
                <w:szCs w:val="27"/>
                <w:lang w:val="en-US" w:eastAsia="en-GB"/>
              </w:rPr>
              <w:lastRenderedPageBreak/>
              <w:t>t</w:t>
            </w:r>
            <w:r w:rsidRPr="0047230B">
              <w:rPr>
                <w:sz w:val="27"/>
                <w:szCs w:val="27"/>
                <w:lang w:eastAsia="en-GB"/>
              </w:rPr>
              <w:t>ổ công nghệ số cộng đồng.</w:t>
            </w:r>
          </w:p>
        </w:tc>
        <w:tc>
          <w:tcPr>
            <w:tcW w:w="2126" w:type="dxa"/>
            <w:vAlign w:val="center"/>
            <w:hideMark/>
          </w:tcPr>
          <w:p w14:paraId="1FD12191" w14:textId="77777777" w:rsidR="00FF6470" w:rsidRPr="0047230B" w:rsidRDefault="00FF6470" w:rsidP="00FF6470">
            <w:pPr>
              <w:jc w:val="center"/>
              <w:rPr>
                <w:sz w:val="27"/>
                <w:szCs w:val="27"/>
                <w:lang w:val="en-GB" w:eastAsia="en-GB"/>
              </w:rPr>
            </w:pPr>
            <w:r w:rsidRPr="0047230B">
              <w:rPr>
                <w:sz w:val="27"/>
                <w:szCs w:val="27"/>
                <w:lang w:eastAsia="en-GB"/>
              </w:rPr>
              <w:lastRenderedPageBreak/>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6D9F6588" w14:textId="77777777" w:rsidTr="00526333">
        <w:tc>
          <w:tcPr>
            <w:tcW w:w="794" w:type="dxa"/>
            <w:vAlign w:val="center"/>
            <w:hideMark/>
          </w:tcPr>
          <w:p w14:paraId="14ABEF7F" w14:textId="77777777" w:rsidR="00FF6470" w:rsidRPr="0047230B" w:rsidRDefault="00FF6470" w:rsidP="00FF6470">
            <w:pPr>
              <w:jc w:val="center"/>
              <w:rPr>
                <w:b/>
                <w:sz w:val="27"/>
                <w:szCs w:val="27"/>
                <w:lang w:val="en-GB" w:eastAsia="en-GB"/>
              </w:rPr>
            </w:pPr>
            <w:r w:rsidRPr="0047230B">
              <w:rPr>
                <w:b/>
                <w:sz w:val="27"/>
                <w:szCs w:val="27"/>
                <w:lang w:val="en-GB" w:eastAsia="en-GB"/>
              </w:rPr>
              <w:t>V.</w:t>
            </w:r>
          </w:p>
        </w:tc>
        <w:tc>
          <w:tcPr>
            <w:tcW w:w="5113" w:type="dxa"/>
            <w:vAlign w:val="center"/>
            <w:hideMark/>
          </w:tcPr>
          <w:p w14:paraId="230F8C11" w14:textId="77777777" w:rsidR="00FF6470" w:rsidRPr="0047230B" w:rsidRDefault="00FF6470" w:rsidP="00FF6470">
            <w:pPr>
              <w:spacing w:before="40" w:after="40"/>
              <w:jc w:val="both"/>
              <w:rPr>
                <w:b/>
                <w:sz w:val="27"/>
                <w:szCs w:val="27"/>
                <w:lang w:val="en-GB" w:eastAsia="en-GB"/>
              </w:rPr>
            </w:pPr>
            <w:r w:rsidRPr="0047230B">
              <w:rPr>
                <w:b/>
                <w:sz w:val="27"/>
                <w:szCs w:val="27"/>
                <w:lang w:val="en-GB" w:eastAsia="en-GB"/>
              </w:rPr>
              <w:t>PHÁT TRIỂN DOANH NGHIỆP CÔNG NGHỆ SỐ</w:t>
            </w:r>
          </w:p>
        </w:tc>
        <w:tc>
          <w:tcPr>
            <w:tcW w:w="2174" w:type="dxa"/>
            <w:vAlign w:val="center"/>
            <w:hideMark/>
          </w:tcPr>
          <w:p w14:paraId="267D331B" w14:textId="77777777" w:rsidR="00FF6470" w:rsidRPr="0047230B" w:rsidRDefault="00FF6470" w:rsidP="00FF6470">
            <w:pPr>
              <w:spacing w:before="40" w:after="40"/>
              <w:jc w:val="center"/>
              <w:rPr>
                <w:sz w:val="27"/>
                <w:szCs w:val="27"/>
                <w:lang w:val="en-GB" w:eastAsia="en-GB"/>
              </w:rPr>
            </w:pPr>
            <w:r w:rsidRPr="0047230B">
              <w:rPr>
                <w:sz w:val="27"/>
                <w:szCs w:val="27"/>
                <w:lang w:val="en-GB" w:eastAsia="en-GB"/>
              </w:rPr>
              <w:t> </w:t>
            </w:r>
          </w:p>
        </w:tc>
        <w:tc>
          <w:tcPr>
            <w:tcW w:w="2409" w:type="dxa"/>
            <w:vAlign w:val="center"/>
            <w:hideMark/>
          </w:tcPr>
          <w:p w14:paraId="2C1E5EDD" w14:textId="77777777" w:rsidR="00FF6470" w:rsidRPr="0047230B" w:rsidRDefault="00FF6470" w:rsidP="00FF6470">
            <w:pPr>
              <w:spacing w:before="40" w:after="40"/>
              <w:jc w:val="center"/>
              <w:rPr>
                <w:sz w:val="27"/>
                <w:szCs w:val="27"/>
                <w:lang w:val="en-GB" w:eastAsia="en-GB"/>
              </w:rPr>
            </w:pPr>
            <w:r w:rsidRPr="0047230B">
              <w:rPr>
                <w:sz w:val="27"/>
                <w:szCs w:val="27"/>
                <w:lang w:val="en-GB" w:eastAsia="en-GB"/>
              </w:rPr>
              <w:t> </w:t>
            </w:r>
          </w:p>
        </w:tc>
        <w:tc>
          <w:tcPr>
            <w:tcW w:w="2410" w:type="dxa"/>
            <w:vAlign w:val="center"/>
            <w:hideMark/>
          </w:tcPr>
          <w:p w14:paraId="242A05C6" w14:textId="77777777" w:rsidR="00FF6470" w:rsidRPr="0047230B" w:rsidRDefault="00FF6470" w:rsidP="00FF6470">
            <w:pPr>
              <w:spacing w:before="40" w:after="40"/>
              <w:jc w:val="both"/>
              <w:rPr>
                <w:sz w:val="27"/>
                <w:szCs w:val="27"/>
                <w:lang w:val="en-GB" w:eastAsia="en-GB"/>
              </w:rPr>
            </w:pPr>
            <w:r w:rsidRPr="0047230B">
              <w:rPr>
                <w:sz w:val="27"/>
                <w:szCs w:val="27"/>
                <w:lang w:val="en-GB" w:eastAsia="en-GB"/>
              </w:rPr>
              <w:t> </w:t>
            </w:r>
          </w:p>
        </w:tc>
        <w:tc>
          <w:tcPr>
            <w:tcW w:w="2126" w:type="dxa"/>
            <w:vAlign w:val="center"/>
            <w:hideMark/>
          </w:tcPr>
          <w:p w14:paraId="7B2C4D53" w14:textId="77777777" w:rsidR="00FF6470" w:rsidRPr="0047230B" w:rsidRDefault="00FF6470" w:rsidP="00FF6470">
            <w:pPr>
              <w:jc w:val="center"/>
              <w:rPr>
                <w:sz w:val="27"/>
                <w:szCs w:val="27"/>
                <w:lang w:val="en-GB" w:eastAsia="en-GB"/>
              </w:rPr>
            </w:pPr>
          </w:p>
        </w:tc>
      </w:tr>
      <w:tr w:rsidR="006F24C0" w:rsidRPr="0047230B" w14:paraId="5CBEB322" w14:textId="77777777" w:rsidTr="00526333">
        <w:tc>
          <w:tcPr>
            <w:tcW w:w="794" w:type="dxa"/>
            <w:vAlign w:val="center"/>
          </w:tcPr>
          <w:p w14:paraId="17070054" w14:textId="77777777" w:rsidR="006F24C0" w:rsidRPr="0047230B" w:rsidRDefault="006F24C0" w:rsidP="006F24C0">
            <w:pPr>
              <w:pStyle w:val="STT"/>
              <w:rPr>
                <w:lang w:eastAsia="en-GB"/>
              </w:rPr>
            </w:pPr>
          </w:p>
        </w:tc>
        <w:tc>
          <w:tcPr>
            <w:tcW w:w="5113" w:type="dxa"/>
            <w:vAlign w:val="center"/>
            <w:hideMark/>
          </w:tcPr>
          <w:p w14:paraId="02A45BFA" w14:textId="38EAEAE9" w:rsidR="006F24C0" w:rsidRPr="0047230B" w:rsidRDefault="006F24C0" w:rsidP="006F24C0">
            <w:pPr>
              <w:spacing w:before="40" w:after="40"/>
              <w:jc w:val="both"/>
              <w:rPr>
                <w:sz w:val="27"/>
                <w:szCs w:val="27"/>
                <w:lang w:eastAsia="en-GB"/>
              </w:rPr>
            </w:pPr>
            <w:r w:rsidRPr="0047230B">
              <w:rPr>
                <w:sz w:val="27"/>
                <w:szCs w:val="27"/>
                <w:lang w:eastAsia="en-GB"/>
              </w:rPr>
              <w:t xml:space="preserve">Thúc đẩy nghiên cứu, phát triển, làm chủ và ứng dụng các sản phẩm, dịch vụ công nghệ số trọng điểm, công nghệ số </w:t>
            </w:r>
            <w:r w:rsidRPr="0047230B">
              <w:rPr>
                <w:sz w:val="27"/>
                <w:szCs w:val="27"/>
                <w:lang w:val="vi-VN" w:eastAsia="en-GB"/>
              </w:rPr>
              <w:t xml:space="preserve">trong Danh mục công nghệ </w:t>
            </w:r>
            <w:r w:rsidRPr="0047230B">
              <w:rPr>
                <w:sz w:val="27"/>
                <w:szCs w:val="27"/>
                <w:lang w:eastAsia="en-GB"/>
              </w:rPr>
              <w:t>chiến lược phục vụ chuyển đổi số quốc gia.</w:t>
            </w:r>
          </w:p>
        </w:tc>
        <w:tc>
          <w:tcPr>
            <w:tcW w:w="2174" w:type="dxa"/>
            <w:vAlign w:val="center"/>
            <w:hideMark/>
          </w:tcPr>
          <w:p w14:paraId="766947E7" w14:textId="77777777" w:rsidR="006F24C0" w:rsidRPr="0047230B" w:rsidRDefault="006F24C0" w:rsidP="006F24C0">
            <w:pPr>
              <w:spacing w:before="40" w:after="40"/>
              <w:jc w:val="center"/>
              <w:rPr>
                <w:sz w:val="27"/>
                <w:szCs w:val="27"/>
                <w:lang w:val="en-GB" w:eastAsia="en-GB"/>
              </w:rPr>
            </w:pPr>
            <w:r w:rsidRPr="0047230B">
              <w:rPr>
                <w:sz w:val="27"/>
                <w:szCs w:val="27"/>
                <w:lang w:eastAsia="en-GB"/>
              </w:rPr>
              <w:t>Bộ KH&amp;CN</w:t>
            </w:r>
          </w:p>
        </w:tc>
        <w:tc>
          <w:tcPr>
            <w:tcW w:w="2409" w:type="dxa"/>
            <w:vAlign w:val="center"/>
            <w:hideMark/>
          </w:tcPr>
          <w:p w14:paraId="3FF87111" w14:textId="05566875" w:rsidR="006F24C0" w:rsidRPr="0047230B" w:rsidRDefault="006F24C0" w:rsidP="006F24C0">
            <w:pPr>
              <w:spacing w:before="40" w:after="40"/>
              <w:jc w:val="center"/>
              <w:rPr>
                <w:sz w:val="27"/>
                <w:szCs w:val="27"/>
                <w:lang w:val="en-GB" w:eastAsia="en-GB"/>
              </w:rPr>
            </w:pPr>
            <w:r w:rsidRPr="0047230B">
              <w:rPr>
                <w:sz w:val="27"/>
                <w:szCs w:val="27"/>
                <w:lang w:eastAsia="en-GB"/>
              </w:rPr>
              <w:t>Các bộ, ngành,</w:t>
            </w:r>
            <w:r w:rsidRPr="0047230B">
              <w:rPr>
                <w:sz w:val="27"/>
                <w:szCs w:val="27"/>
                <w:lang w:val="en-US" w:eastAsia="en-GB"/>
              </w:rPr>
              <w:br/>
            </w:r>
            <w:r w:rsidRPr="0047230B">
              <w:rPr>
                <w:sz w:val="27"/>
                <w:szCs w:val="27"/>
                <w:lang w:eastAsia="en-GB"/>
              </w:rPr>
              <w:t>địa phương</w:t>
            </w:r>
          </w:p>
        </w:tc>
        <w:tc>
          <w:tcPr>
            <w:tcW w:w="2410" w:type="dxa"/>
            <w:vAlign w:val="center"/>
            <w:hideMark/>
          </w:tcPr>
          <w:p w14:paraId="3916653B" w14:textId="77777777" w:rsidR="006F24C0" w:rsidRPr="0047230B" w:rsidRDefault="006F24C0" w:rsidP="006F24C0">
            <w:pPr>
              <w:spacing w:before="40" w:after="40"/>
              <w:jc w:val="both"/>
              <w:rPr>
                <w:sz w:val="27"/>
                <w:szCs w:val="27"/>
                <w:lang w:val="en-GB" w:eastAsia="en-GB"/>
              </w:rPr>
            </w:pPr>
            <w:r w:rsidRPr="0047230B">
              <w:rPr>
                <w:sz w:val="27"/>
                <w:szCs w:val="27"/>
                <w:lang w:eastAsia="en-GB"/>
              </w:rPr>
              <w:t>Các sản phẩm, dịch vụ công nghệ số trọng điểm, công nghệ số chiến lược phục vụ chuyển đổi số quốc gia</w:t>
            </w:r>
            <w:r w:rsidRPr="0047230B">
              <w:rPr>
                <w:sz w:val="27"/>
                <w:szCs w:val="27"/>
                <w:lang w:val="en-GB" w:eastAsia="en-GB"/>
              </w:rPr>
              <w:t>.</w:t>
            </w:r>
          </w:p>
        </w:tc>
        <w:tc>
          <w:tcPr>
            <w:tcW w:w="2126" w:type="dxa"/>
            <w:vAlign w:val="center"/>
            <w:hideMark/>
          </w:tcPr>
          <w:p w14:paraId="2B3649EC" w14:textId="77777777" w:rsidR="006F24C0" w:rsidRPr="0047230B" w:rsidRDefault="006F24C0" w:rsidP="006F24C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348FE628" w14:textId="77777777" w:rsidTr="00526333">
        <w:tc>
          <w:tcPr>
            <w:tcW w:w="794" w:type="dxa"/>
            <w:vAlign w:val="center"/>
          </w:tcPr>
          <w:p w14:paraId="1AEAF55F" w14:textId="77777777" w:rsidR="00FF6470" w:rsidRPr="0047230B" w:rsidRDefault="00FF6470" w:rsidP="00292C4F">
            <w:pPr>
              <w:pStyle w:val="STT"/>
              <w:rPr>
                <w:lang w:eastAsia="en-GB"/>
              </w:rPr>
            </w:pPr>
          </w:p>
        </w:tc>
        <w:tc>
          <w:tcPr>
            <w:tcW w:w="5113" w:type="dxa"/>
            <w:vAlign w:val="center"/>
            <w:hideMark/>
          </w:tcPr>
          <w:p w14:paraId="42D40512" w14:textId="223C919B" w:rsidR="00FF6470" w:rsidRPr="0047230B" w:rsidRDefault="00FF6470" w:rsidP="00FF6470">
            <w:pPr>
              <w:spacing w:before="60"/>
              <w:rPr>
                <w:sz w:val="27"/>
                <w:szCs w:val="27"/>
              </w:rPr>
            </w:pPr>
            <w:r w:rsidRPr="0047230B">
              <w:rPr>
                <w:sz w:val="27"/>
                <w:szCs w:val="27"/>
              </w:rPr>
              <w:t xml:space="preserve">Khuyến khích các tập đoàn công nghệ lớn của Việt Nam đầu tư phát triển các nền tảng điện toán đám mây (Cloud), </w:t>
            </w:r>
            <w:r w:rsidR="00755E74" w:rsidRPr="0047230B">
              <w:rPr>
                <w:sz w:val="27"/>
                <w:szCs w:val="27"/>
              </w:rPr>
              <w:t>AI</w:t>
            </w:r>
            <w:r w:rsidRPr="0047230B">
              <w:rPr>
                <w:sz w:val="27"/>
                <w:szCs w:val="27"/>
              </w:rPr>
              <w:t>, xử lý dữ liệu (Data Engine) nội địa.</w:t>
            </w:r>
          </w:p>
        </w:tc>
        <w:tc>
          <w:tcPr>
            <w:tcW w:w="2174" w:type="dxa"/>
            <w:vAlign w:val="center"/>
            <w:hideMark/>
          </w:tcPr>
          <w:p w14:paraId="5AD348EC" w14:textId="77777777" w:rsidR="00FF6470" w:rsidRPr="0047230B" w:rsidRDefault="00FF6470" w:rsidP="00FF6470">
            <w:pPr>
              <w:spacing w:before="60"/>
              <w:jc w:val="center"/>
              <w:rPr>
                <w:sz w:val="27"/>
                <w:szCs w:val="27"/>
              </w:rPr>
            </w:pPr>
            <w:r w:rsidRPr="0047230B">
              <w:rPr>
                <w:sz w:val="27"/>
                <w:szCs w:val="27"/>
              </w:rPr>
              <w:t>Bộ KH&amp;CN</w:t>
            </w:r>
          </w:p>
        </w:tc>
        <w:tc>
          <w:tcPr>
            <w:tcW w:w="2409" w:type="dxa"/>
            <w:vAlign w:val="center"/>
            <w:hideMark/>
          </w:tcPr>
          <w:p w14:paraId="76A16737" w14:textId="06A37972" w:rsidR="00FF6470" w:rsidRPr="0047230B" w:rsidRDefault="00FF6470" w:rsidP="00FF6470">
            <w:pPr>
              <w:spacing w:before="60"/>
              <w:jc w:val="center"/>
              <w:rPr>
                <w:sz w:val="27"/>
                <w:szCs w:val="27"/>
              </w:rPr>
            </w:pPr>
            <w:r w:rsidRPr="0047230B">
              <w:rPr>
                <w:sz w:val="27"/>
                <w:szCs w:val="27"/>
              </w:rPr>
              <w:t>Các bộ, ngành,</w:t>
            </w:r>
            <w:r w:rsidR="006F24C0" w:rsidRPr="0047230B">
              <w:rPr>
                <w:sz w:val="27"/>
                <w:szCs w:val="27"/>
                <w:lang w:val="en-US"/>
              </w:rPr>
              <w:t xml:space="preserve"> </w:t>
            </w:r>
            <w:r w:rsidR="006F24C0" w:rsidRPr="0047230B">
              <w:rPr>
                <w:sz w:val="27"/>
                <w:szCs w:val="27"/>
                <w:lang w:val="en-US"/>
              </w:rPr>
              <w:br/>
            </w:r>
            <w:r w:rsidRPr="0047230B">
              <w:rPr>
                <w:sz w:val="27"/>
                <w:szCs w:val="27"/>
              </w:rPr>
              <w:t>địa phương; doanh nghiệp công nghệ số</w:t>
            </w:r>
          </w:p>
        </w:tc>
        <w:tc>
          <w:tcPr>
            <w:tcW w:w="2410" w:type="dxa"/>
            <w:vAlign w:val="center"/>
            <w:hideMark/>
          </w:tcPr>
          <w:p w14:paraId="29018EE2" w14:textId="4876B174" w:rsidR="00FF6470" w:rsidRPr="0047230B" w:rsidRDefault="00906EFD" w:rsidP="00FF6470">
            <w:pPr>
              <w:spacing w:before="60"/>
              <w:jc w:val="both"/>
              <w:rPr>
                <w:sz w:val="27"/>
                <w:szCs w:val="27"/>
                <w:lang w:eastAsia="en-GB"/>
              </w:rPr>
            </w:pPr>
            <w:r w:rsidRPr="0047230B">
              <w:rPr>
                <w:sz w:val="27"/>
                <w:szCs w:val="27"/>
                <w:lang w:eastAsia="en-GB"/>
              </w:rPr>
              <w:t>Hình thành các nền tảng Cloud, AI, Data Engine nội địa đáp ứng yêu cầu lưu trữ, xử lý dữ liệu quan trọng, dữ liệu cốt lõi tại Việt Nam.</w:t>
            </w:r>
          </w:p>
        </w:tc>
        <w:tc>
          <w:tcPr>
            <w:tcW w:w="2126" w:type="dxa"/>
            <w:vAlign w:val="center"/>
            <w:hideMark/>
          </w:tcPr>
          <w:p w14:paraId="3BD34F24" w14:textId="77777777" w:rsidR="00FF6470" w:rsidRPr="0047230B" w:rsidRDefault="00FF6470" w:rsidP="00FF647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25497DC2" w14:textId="77777777" w:rsidTr="00526333">
        <w:tc>
          <w:tcPr>
            <w:tcW w:w="794" w:type="dxa"/>
            <w:vAlign w:val="center"/>
          </w:tcPr>
          <w:p w14:paraId="0F7D4A5A" w14:textId="77777777" w:rsidR="00FF6470" w:rsidRPr="0047230B" w:rsidRDefault="00FF6470" w:rsidP="00292C4F">
            <w:pPr>
              <w:pStyle w:val="STT"/>
              <w:rPr>
                <w:lang w:eastAsia="en-GB"/>
              </w:rPr>
            </w:pPr>
          </w:p>
        </w:tc>
        <w:tc>
          <w:tcPr>
            <w:tcW w:w="5113" w:type="dxa"/>
            <w:vAlign w:val="center"/>
          </w:tcPr>
          <w:p w14:paraId="549A0C8D" w14:textId="77777777" w:rsidR="00FF6470" w:rsidRPr="0047230B" w:rsidRDefault="00FF6470" w:rsidP="00FF6470">
            <w:pPr>
              <w:spacing w:before="60"/>
              <w:jc w:val="both"/>
              <w:rPr>
                <w:sz w:val="27"/>
                <w:szCs w:val="27"/>
                <w:lang w:eastAsia="en-GB"/>
              </w:rPr>
            </w:pPr>
            <w:r w:rsidRPr="0047230B">
              <w:rPr>
                <w:sz w:val="27"/>
                <w:szCs w:val="27"/>
                <w:lang w:eastAsia="en-GB"/>
              </w:rPr>
              <w:t>Mở rộng, phát triển kinh tế số từ việc số hóa, chuyển đổi các hoạt động kinh tế hiện hữu lên môi trường số đến kiến tạo các mô hình kinh doanh mới, ngành nghề mới và không gian tăng trưởng mới dựa trên công nghệ số, ưu tiên phát triển các mô hình kinh tế số dựa trên công nghệ số chiến lược.</w:t>
            </w:r>
          </w:p>
        </w:tc>
        <w:tc>
          <w:tcPr>
            <w:tcW w:w="2174" w:type="dxa"/>
            <w:vAlign w:val="center"/>
          </w:tcPr>
          <w:p w14:paraId="34E05D5B" w14:textId="77777777" w:rsidR="00FF6470" w:rsidRPr="0047230B" w:rsidRDefault="00FF6470" w:rsidP="00FF6470">
            <w:pPr>
              <w:spacing w:before="60"/>
              <w:jc w:val="center"/>
              <w:rPr>
                <w:sz w:val="27"/>
                <w:szCs w:val="27"/>
                <w:lang w:eastAsia="en-GB"/>
              </w:rPr>
            </w:pPr>
            <w:r w:rsidRPr="0047230B">
              <w:rPr>
                <w:sz w:val="28"/>
                <w:szCs w:val="28"/>
                <w:lang w:val="vi-VN" w:eastAsia="en-GB"/>
              </w:rPr>
              <w:t>Các bộ, ngành, địa phương</w:t>
            </w:r>
          </w:p>
        </w:tc>
        <w:tc>
          <w:tcPr>
            <w:tcW w:w="2409" w:type="dxa"/>
            <w:vAlign w:val="center"/>
          </w:tcPr>
          <w:p w14:paraId="1E6A47A0" w14:textId="77777777" w:rsidR="00FF6470" w:rsidRPr="0047230B" w:rsidRDefault="00FF6470" w:rsidP="00FF6470">
            <w:pPr>
              <w:spacing w:before="60"/>
              <w:jc w:val="center"/>
              <w:rPr>
                <w:sz w:val="27"/>
                <w:szCs w:val="27"/>
                <w:lang w:eastAsia="en-GB"/>
              </w:rPr>
            </w:pPr>
            <w:r w:rsidRPr="0047230B">
              <w:rPr>
                <w:sz w:val="28"/>
                <w:szCs w:val="28"/>
                <w:lang w:val="vi-VN" w:eastAsia="en-GB"/>
              </w:rPr>
              <w:t>Bộ KH&amp;CN</w:t>
            </w:r>
          </w:p>
        </w:tc>
        <w:tc>
          <w:tcPr>
            <w:tcW w:w="2410" w:type="dxa"/>
            <w:vAlign w:val="center"/>
          </w:tcPr>
          <w:p w14:paraId="6E4A7740" w14:textId="77777777" w:rsidR="00FF6470" w:rsidRPr="0047230B" w:rsidRDefault="00FF6470" w:rsidP="00FF6470">
            <w:pPr>
              <w:spacing w:before="60"/>
              <w:jc w:val="both"/>
              <w:rPr>
                <w:sz w:val="27"/>
                <w:szCs w:val="27"/>
                <w:lang w:eastAsia="en-GB"/>
              </w:rPr>
            </w:pPr>
            <w:r w:rsidRPr="0047230B">
              <w:rPr>
                <w:sz w:val="28"/>
                <w:szCs w:val="28"/>
                <w:lang w:val="vi-VN" w:eastAsia="en-GB"/>
              </w:rPr>
              <w:t>Hình thành và phát triển các ngành kinh tế mới ở Việt Nam</w:t>
            </w:r>
            <w:r w:rsidRPr="0047230B">
              <w:rPr>
                <w:sz w:val="28"/>
                <w:szCs w:val="28"/>
                <w:lang w:val="en-US" w:eastAsia="en-GB"/>
              </w:rPr>
              <w:t>.</w:t>
            </w:r>
          </w:p>
        </w:tc>
        <w:tc>
          <w:tcPr>
            <w:tcW w:w="2126" w:type="dxa"/>
            <w:vAlign w:val="center"/>
          </w:tcPr>
          <w:p w14:paraId="39CDBFF2" w14:textId="77777777" w:rsidR="00FF6470" w:rsidRPr="0047230B" w:rsidRDefault="00FF6470" w:rsidP="00FF6470">
            <w:pPr>
              <w:jc w:val="center"/>
              <w:rPr>
                <w:sz w:val="27"/>
                <w:szCs w:val="27"/>
                <w:lang w:eastAsia="en-GB"/>
              </w:rPr>
            </w:pPr>
            <w:r w:rsidRPr="0047230B">
              <w:rPr>
                <w:sz w:val="28"/>
                <w:szCs w:val="28"/>
                <w:lang w:val="vi-VN" w:eastAsia="en-GB"/>
              </w:rPr>
              <w:t>2026</w:t>
            </w:r>
            <w:r w:rsidRPr="0047230B">
              <w:rPr>
                <w:sz w:val="28"/>
                <w:szCs w:val="28"/>
                <w:lang w:val="en-GB" w:eastAsia="en-GB"/>
              </w:rPr>
              <w:t xml:space="preserve"> </w:t>
            </w:r>
            <w:r w:rsidRPr="0047230B">
              <w:rPr>
                <w:sz w:val="28"/>
                <w:szCs w:val="28"/>
                <w:lang w:val="vi-VN" w:eastAsia="en-GB"/>
              </w:rPr>
              <w:t>-</w:t>
            </w:r>
            <w:r w:rsidRPr="0047230B">
              <w:rPr>
                <w:sz w:val="28"/>
                <w:szCs w:val="28"/>
                <w:lang w:val="en-GB" w:eastAsia="en-GB"/>
              </w:rPr>
              <w:t xml:space="preserve"> </w:t>
            </w:r>
            <w:r w:rsidRPr="0047230B">
              <w:rPr>
                <w:sz w:val="28"/>
                <w:szCs w:val="28"/>
                <w:lang w:val="vi-VN" w:eastAsia="en-GB"/>
              </w:rPr>
              <w:t>2030</w:t>
            </w:r>
          </w:p>
        </w:tc>
      </w:tr>
      <w:tr w:rsidR="00FF6470" w:rsidRPr="0047230B" w14:paraId="26C04751" w14:textId="77777777" w:rsidTr="00526333">
        <w:tc>
          <w:tcPr>
            <w:tcW w:w="794" w:type="dxa"/>
            <w:vAlign w:val="center"/>
          </w:tcPr>
          <w:p w14:paraId="0F6A42F6" w14:textId="77777777" w:rsidR="00FF6470" w:rsidRPr="0047230B" w:rsidRDefault="00FF6470" w:rsidP="00292C4F">
            <w:pPr>
              <w:pStyle w:val="STT"/>
              <w:rPr>
                <w:lang w:eastAsia="en-GB"/>
              </w:rPr>
            </w:pPr>
          </w:p>
        </w:tc>
        <w:tc>
          <w:tcPr>
            <w:tcW w:w="5113" w:type="dxa"/>
            <w:vAlign w:val="center"/>
          </w:tcPr>
          <w:p w14:paraId="7A9795C7" w14:textId="77777777" w:rsidR="00FF6470" w:rsidRPr="0047230B" w:rsidRDefault="00FF6470" w:rsidP="00FF6470">
            <w:pPr>
              <w:spacing w:before="60"/>
              <w:jc w:val="both"/>
              <w:rPr>
                <w:sz w:val="27"/>
                <w:szCs w:val="27"/>
                <w:lang w:eastAsia="en-GB"/>
              </w:rPr>
            </w:pPr>
            <w:r w:rsidRPr="0047230B">
              <w:rPr>
                <w:sz w:val="27"/>
                <w:szCs w:val="27"/>
                <w:lang w:eastAsia="en-GB"/>
              </w:rPr>
              <w:t xml:space="preserve">Thúc đẩy doanh nghiệp nhỏ và vừa, hộ kinh doanh, hợp tác xã xây dựng hiện diện số trực </w:t>
            </w:r>
            <w:r w:rsidRPr="0047230B">
              <w:rPr>
                <w:sz w:val="27"/>
                <w:szCs w:val="27"/>
                <w:lang w:eastAsia="en-GB"/>
              </w:rPr>
              <w:lastRenderedPageBreak/>
              <w:t>tuyến trên Internet thông qua tên miền quốc gia “.vn” gắn với các dịch vụ số (website, email), nền tảng số nhằm nâng cao năng lực cạnh tranh, mở rộng thị trường và tăng mức độ tin cậy trong giao dịch số.</w:t>
            </w:r>
          </w:p>
        </w:tc>
        <w:tc>
          <w:tcPr>
            <w:tcW w:w="2174" w:type="dxa"/>
            <w:vAlign w:val="center"/>
          </w:tcPr>
          <w:p w14:paraId="2459FF43" w14:textId="77777777" w:rsidR="00FF6470" w:rsidRPr="0047230B" w:rsidRDefault="00FF6470" w:rsidP="00FF6470">
            <w:pPr>
              <w:spacing w:before="60"/>
              <w:jc w:val="center"/>
              <w:rPr>
                <w:sz w:val="27"/>
                <w:szCs w:val="27"/>
                <w:lang w:eastAsia="en-GB"/>
              </w:rPr>
            </w:pPr>
            <w:r w:rsidRPr="0047230B">
              <w:rPr>
                <w:sz w:val="27"/>
                <w:szCs w:val="27"/>
                <w:lang w:eastAsia="en-GB"/>
              </w:rPr>
              <w:lastRenderedPageBreak/>
              <w:t>Bộ KH&amp;CN</w:t>
            </w:r>
          </w:p>
        </w:tc>
        <w:tc>
          <w:tcPr>
            <w:tcW w:w="2409" w:type="dxa"/>
            <w:vAlign w:val="center"/>
          </w:tcPr>
          <w:p w14:paraId="2BA26C82" w14:textId="14490F66" w:rsidR="00FF6470" w:rsidRPr="0047230B" w:rsidRDefault="00C67523" w:rsidP="00FF6470">
            <w:pPr>
              <w:spacing w:before="60"/>
              <w:jc w:val="center"/>
              <w:rPr>
                <w:sz w:val="27"/>
                <w:szCs w:val="27"/>
                <w:lang w:eastAsia="en-GB"/>
              </w:rPr>
            </w:pPr>
            <w:r w:rsidRPr="0047230B">
              <w:rPr>
                <w:sz w:val="27"/>
                <w:szCs w:val="27"/>
                <w:lang w:val="en-US" w:eastAsia="en-GB"/>
              </w:rPr>
              <w:t>Các b</w:t>
            </w:r>
            <w:r w:rsidR="00FF6470" w:rsidRPr="0047230B">
              <w:rPr>
                <w:sz w:val="27"/>
                <w:szCs w:val="27"/>
                <w:lang w:eastAsia="en-GB"/>
              </w:rPr>
              <w:t>ộ, ngành,</w:t>
            </w:r>
            <w:r w:rsidRPr="0047230B">
              <w:rPr>
                <w:sz w:val="27"/>
                <w:szCs w:val="27"/>
                <w:lang w:val="en-US" w:eastAsia="en-GB"/>
              </w:rPr>
              <w:t xml:space="preserve"> </w:t>
            </w:r>
            <w:r w:rsidR="00FF6470" w:rsidRPr="0047230B">
              <w:rPr>
                <w:sz w:val="27"/>
                <w:szCs w:val="27"/>
                <w:lang w:eastAsia="en-GB"/>
              </w:rPr>
              <w:t>địa phương</w:t>
            </w:r>
          </w:p>
        </w:tc>
        <w:tc>
          <w:tcPr>
            <w:tcW w:w="2410" w:type="dxa"/>
            <w:vAlign w:val="center"/>
          </w:tcPr>
          <w:p w14:paraId="11296F6D" w14:textId="77777777" w:rsidR="00FF6470" w:rsidRPr="0047230B" w:rsidRDefault="00FF6470" w:rsidP="00FF6470">
            <w:pPr>
              <w:spacing w:before="60"/>
              <w:jc w:val="both"/>
              <w:rPr>
                <w:sz w:val="27"/>
                <w:szCs w:val="27"/>
                <w:lang w:eastAsia="en-GB"/>
              </w:rPr>
            </w:pPr>
            <w:r w:rsidRPr="0047230B">
              <w:rPr>
                <w:sz w:val="27"/>
                <w:szCs w:val="27"/>
                <w:lang w:eastAsia="en-GB"/>
              </w:rPr>
              <w:t xml:space="preserve">Doanh nghiệp nhỏ và vừa, hộ kinh </w:t>
            </w:r>
            <w:r w:rsidRPr="0047230B">
              <w:rPr>
                <w:sz w:val="27"/>
                <w:szCs w:val="27"/>
                <w:lang w:eastAsia="en-GB"/>
              </w:rPr>
              <w:lastRenderedPageBreak/>
              <w:t>doanh, hợp tác xã được hỗ trợ xây dựng hiện diện số trực tuyến trên Internet thông qua tên miền quốc gia “.vn” gắn với website, email và các dịch vụ số, góp phần nâng cao năng lực cạnh tranh, mở rộng thị trường và tăng độ tin cậy trong giao dịch số.</w:t>
            </w:r>
          </w:p>
        </w:tc>
        <w:tc>
          <w:tcPr>
            <w:tcW w:w="2126" w:type="dxa"/>
            <w:vAlign w:val="center"/>
          </w:tcPr>
          <w:p w14:paraId="7DA464E9" w14:textId="77777777" w:rsidR="00FF6470" w:rsidRPr="0047230B" w:rsidRDefault="00FF6470" w:rsidP="00FF6470">
            <w:pPr>
              <w:jc w:val="center"/>
              <w:rPr>
                <w:sz w:val="27"/>
                <w:szCs w:val="27"/>
                <w:lang w:eastAsia="en-GB"/>
              </w:rPr>
            </w:pPr>
            <w:r w:rsidRPr="0047230B">
              <w:rPr>
                <w:sz w:val="27"/>
                <w:szCs w:val="27"/>
                <w:lang w:eastAsia="en-GB"/>
              </w:rPr>
              <w:lastRenderedPageBreak/>
              <w:t>Thường xuyên</w:t>
            </w:r>
          </w:p>
        </w:tc>
      </w:tr>
      <w:tr w:rsidR="00FF6470" w:rsidRPr="0047230B" w14:paraId="2DD1F0B9" w14:textId="77777777" w:rsidTr="00526333">
        <w:tc>
          <w:tcPr>
            <w:tcW w:w="794" w:type="dxa"/>
            <w:vAlign w:val="center"/>
          </w:tcPr>
          <w:p w14:paraId="397CADE4" w14:textId="77777777" w:rsidR="00FF6470" w:rsidRPr="0047230B" w:rsidRDefault="00FF6470" w:rsidP="00292C4F">
            <w:pPr>
              <w:pStyle w:val="STT"/>
              <w:rPr>
                <w:lang w:eastAsia="en-GB"/>
              </w:rPr>
            </w:pPr>
          </w:p>
        </w:tc>
        <w:tc>
          <w:tcPr>
            <w:tcW w:w="5113" w:type="dxa"/>
            <w:vAlign w:val="center"/>
          </w:tcPr>
          <w:p w14:paraId="7F27D7E5" w14:textId="77777777" w:rsidR="00FF6470" w:rsidRPr="0047230B" w:rsidRDefault="00FF6470" w:rsidP="00FF6470">
            <w:pPr>
              <w:spacing w:before="40"/>
              <w:jc w:val="both"/>
              <w:rPr>
                <w:sz w:val="27"/>
                <w:szCs w:val="27"/>
                <w:lang w:eastAsia="en-GB"/>
              </w:rPr>
            </w:pPr>
            <w:r w:rsidRPr="0047230B">
              <w:rPr>
                <w:sz w:val="27"/>
                <w:szCs w:val="27"/>
                <w:lang w:eastAsia="en-GB"/>
              </w:rPr>
              <w:t>Phát triển hệ sinh thái sản phẩm, dịch vụ an toàn, an ninh mạng Việt Nam, thúc đẩy doanh nghiệp trong nước làm chủ công nghệ bảo mật.</w:t>
            </w:r>
          </w:p>
        </w:tc>
        <w:tc>
          <w:tcPr>
            <w:tcW w:w="2174" w:type="dxa"/>
            <w:vAlign w:val="center"/>
          </w:tcPr>
          <w:p w14:paraId="369264C0" w14:textId="77777777" w:rsidR="00FF6470" w:rsidRPr="0047230B" w:rsidRDefault="00FF6470" w:rsidP="00FF6470">
            <w:pPr>
              <w:spacing w:before="40"/>
              <w:jc w:val="center"/>
              <w:rPr>
                <w:sz w:val="27"/>
                <w:szCs w:val="27"/>
                <w:lang w:eastAsia="en-GB"/>
              </w:rPr>
            </w:pPr>
            <w:r w:rsidRPr="0047230B">
              <w:rPr>
                <w:sz w:val="27"/>
                <w:szCs w:val="27"/>
                <w:lang w:eastAsia="en-GB"/>
              </w:rPr>
              <w:t>Bộ Công an</w:t>
            </w:r>
          </w:p>
        </w:tc>
        <w:tc>
          <w:tcPr>
            <w:tcW w:w="2409" w:type="dxa"/>
            <w:vAlign w:val="center"/>
          </w:tcPr>
          <w:p w14:paraId="292FFDA2" w14:textId="51E06A96" w:rsidR="00FF6470" w:rsidRPr="0047230B" w:rsidRDefault="004570C1" w:rsidP="00FF6470">
            <w:pPr>
              <w:spacing w:before="40"/>
              <w:jc w:val="center"/>
              <w:rPr>
                <w:sz w:val="27"/>
                <w:szCs w:val="27"/>
                <w:lang w:eastAsia="en-GB"/>
              </w:rPr>
            </w:pPr>
            <w:r w:rsidRPr="0047230B">
              <w:rPr>
                <w:sz w:val="27"/>
                <w:szCs w:val="27"/>
                <w:lang w:val="en-US" w:eastAsia="en-GB"/>
              </w:rPr>
              <w:t>Các b</w:t>
            </w:r>
            <w:r w:rsidR="00FF6470" w:rsidRPr="0047230B">
              <w:rPr>
                <w:sz w:val="27"/>
                <w:szCs w:val="27"/>
                <w:lang w:eastAsia="en-GB"/>
              </w:rPr>
              <w:t>ộ, ngành, địa phương</w:t>
            </w:r>
          </w:p>
        </w:tc>
        <w:tc>
          <w:tcPr>
            <w:tcW w:w="2410" w:type="dxa"/>
            <w:vAlign w:val="center"/>
          </w:tcPr>
          <w:p w14:paraId="3121E833" w14:textId="77777777" w:rsidR="00FF6470" w:rsidRPr="0047230B" w:rsidRDefault="00FF6470" w:rsidP="00FF6470">
            <w:pPr>
              <w:spacing w:before="40"/>
              <w:jc w:val="both"/>
              <w:rPr>
                <w:sz w:val="27"/>
                <w:szCs w:val="27"/>
                <w:lang w:eastAsia="en-GB"/>
              </w:rPr>
            </w:pPr>
            <w:r w:rsidRPr="0047230B">
              <w:rPr>
                <w:sz w:val="27"/>
                <w:szCs w:val="27"/>
                <w:lang w:eastAsia="en-GB"/>
              </w:rPr>
              <w:t>Hệ sinh thái sản phẩm, dịch vụ an toàn, an ninh mạng Việt Nam</w:t>
            </w:r>
            <w:r w:rsidRPr="0047230B">
              <w:rPr>
                <w:sz w:val="27"/>
                <w:szCs w:val="27"/>
                <w:lang w:val="en-US" w:eastAsia="en-GB"/>
              </w:rPr>
              <w:t>.</w:t>
            </w:r>
          </w:p>
        </w:tc>
        <w:tc>
          <w:tcPr>
            <w:tcW w:w="2126" w:type="dxa"/>
            <w:vAlign w:val="center"/>
          </w:tcPr>
          <w:p w14:paraId="7CD5B6C7" w14:textId="77777777" w:rsidR="00FF6470" w:rsidRPr="0047230B" w:rsidRDefault="00FF6470" w:rsidP="00FF6470">
            <w:pPr>
              <w:jc w:val="center"/>
              <w:rPr>
                <w:sz w:val="27"/>
                <w:szCs w:val="27"/>
                <w:lang w:eastAsia="en-GB"/>
              </w:rPr>
            </w:pPr>
            <w:r w:rsidRPr="0047230B">
              <w:rPr>
                <w:sz w:val="27"/>
                <w:szCs w:val="27"/>
                <w:lang w:eastAsia="en-GB"/>
              </w:rPr>
              <w:t>2026 - 2030</w:t>
            </w:r>
          </w:p>
        </w:tc>
      </w:tr>
      <w:tr w:rsidR="00FF6470" w:rsidRPr="0047230B" w14:paraId="11A99C57" w14:textId="77777777" w:rsidTr="00526333">
        <w:tc>
          <w:tcPr>
            <w:tcW w:w="794" w:type="dxa"/>
            <w:vAlign w:val="center"/>
            <w:hideMark/>
          </w:tcPr>
          <w:p w14:paraId="6A0CA991" w14:textId="77777777" w:rsidR="00FF6470" w:rsidRPr="0047230B" w:rsidRDefault="00FF6470" w:rsidP="00FF6470">
            <w:pPr>
              <w:jc w:val="center"/>
              <w:rPr>
                <w:b/>
                <w:sz w:val="27"/>
                <w:szCs w:val="27"/>
                <w:lang w:val="en-GB" w:eastAsia="en-GB"/>
              </w:rPr>
            </w:pPr>
            <w:r w:rsidRPr="0047230B">
              <w:rPr>
                <w:b/>
                <w:sz w:val="27"/>
                <w:szCs w:val="27"/>
                <w:lang w:val="en-GB" w:eastAsia="en-GB"/>
              </w:rPr>
              <w:t>VI</w:t>
            </w:r>
            <w:r w:rsidRPr="0047230B">
              <w:rPr>
                <w:b/>
                <w:sz w:val="27"/>
                <w:szCs w:val="27"/>
                <w:lang w:eastAsia="en-GB"/>
              </w:rPr>
              <w:t>.</w:t>
            </w:r>
          </w:p>
        </w:tc>
        <w:tc>
          <w:tcPr>
            <w:tcW w:w="5113" w:type="dxa"/>
            <w:vAlign w:val="center"/>
            <w:hideMark/>
          </w:tcPr>
          <w:p w14:paraId="02D22102" w14:textId="77777777" w:rsidR="00FF6470" w:rsidRPr="0047230B" w:rsidRDefault="00FF6470" w:rsidP="00FF6470">
            <w:pPr>
              <w:spacing w:before="40"/>
              <w:jc w:val="both"/>
              <w:rPr>
                <w:b/>
                <w:sz w:val="27"/>
                <w:szCs w:val="27"/>
                <w:lang w:val="en-GB" w:eastAsia="en-GB"/>
              </w:rPr>
            </w:pPr>
            <w:r w:rsidRPr="0047230B">
              <w:rPr>
                <w:b/>
                <w:sz w:val="27"/>
                <w:szCs w:val="27"/>
                <w:lang w:eastAsia="en-GB"/>
              </w:rPr>
              <w:t xml:space="preserve"> TĂNG CƯỜNG HỢP TÁC QUỐC TẾ</w:t>
            </w:r>
          </w:p>
        </w:tc>
        <w:tc>
          <w:tcPr>
            <w:tcW w:w="2174" w:type="dxa"/>
            <w:vAlign w:val="center"/>
            <w:hideMark/>
          </w:tcPr>
          <w:p w14:paraId="5248EA78" w14:textId="77777777" w:rsidR="00FF6470" w:rsidRPr="0047230B" w:rsidRDefault="00FF6470" w:rsidP="00FF6470">
            <w:pPr>
              <w:spacing w:before="40"/>
              <w:rPr>
                <w:sz w:val="27"/>
                <w:szCs w:val="27"/>
                <w:lang w:val="en-GB" w:eastAsia="en-GB"/>
              </w:rPr>
            </w:pPr>
            <w:r w:rsidRPr="0047230B">
              <w:rPr>
                <w:sz w:val="27"/>
                <w:szCs w:val="27"/>
                <w:lang w:val="en-GB" w:eastAsia="en-GB"/>
              </w:rPr>
              <w:t> </w:t>
            </w:r>
          </w:p>
        </w:tc>
        <w:tc>
          <w:tcPr>
            <w:tcW w:w="2409" w:type="dxa"/>
            <w:vAlign w:val="center"/>
            <w:hideMark/>
          </w:tcPr>
          <w:p w14:paraId="5257E5E5" w14:textId="77777777" w:rsidR="00FF6470" w:rsidRPr="0047230B" w:rsidRDefault="00FF6470" w:rsidP="00FF6470">
            <w:pPr>
              <w:spacing w:before="40"/>
              <w:rPr>
                <w:sz w:val="27"/>
                <w:szCs w:val="27"/>
                <w:lang w:val="en-GB" w:eastAsia="en-GB"/>
              </w:rPr>
            </w:pPr>
            <w:r w:rsidRPr="0047230B">
              <w:rPr>
                <w:sz w:val="27"/>
                <w:szCs w:val="27"/>
                <w:lang w:val="en-GB" w:eastAsia="en-GB"/>
              </w:rPr>
              <w:t> </w:t>
            </w:r>
          </w:p>
        </w:tc>
        <w:tc>
          <w:tcPr>
            <w:tcW w:w="2410" w:type="dxa"/>
            <w:vAlign w:val="center"/>
            <w:hideMark/>
          </w:tcPr>
          <w:p w14:paraId="111B6D0B" w14:textId="77777777" w:rsidR="00FF6470" w:rsidRPr="0047230B" w:rsidRDefault="00FF6470" w:rsidP="00FF6470">
            <w:pPr>
              <w:spacing w:before="40"/>
              <w:jc w:val="both"/>
              <w:rPr>
                <w:sz w:val="27"/>
                <w:szCs w:val="27"/>
                <w:lang w:val="en-GB" w:eastAsia="en-GB"/>
              </w:rPr>
            </w:pPr>
            <w:r w:rsidRPr="0047230B">
              <w:rPr>
                <w:sz w:val="27"/>
                <w:szCs w:val="27"/>
                <w:lang w:val="en-GB" w:eastAsia="en-GB"/>
              </w:rPr>
              <w:t> </w:t>
            </w:r>
          </w:p>
        </w:tc>
        <w:tc>
          <w:tcPr>
            <w:tcW w:w="2126" w:type="dxa"/>
            <w:vAlign w:val="center"/>
            <w:hideMark/>
          </w:tcPr>
          <w:p w14:paraId="6432F338" w14:textId="77777777" w:rsidR="00FF6470" w:rsidRPr="0047230B" w:rsidRDefault="00FF6470" w:rsidP="00FF6470">
            <w:pPr>
              <w:jc w:val="center"/>
              <w:rPr>
                <w:sz w:val="27"/>
                <w:szCs w:val="27"/>
                <w:lang w:val="en-GB" w:eastAsia="en-GB"/>
              </w:rPr>
            </w:pPr>
          </w:p>
        </w:tc>
      </w:tr>
      <w:tr w:rsidR="00FF6470" w:rsidRPr="0047230B" w14:paraId="555D5480" w14:textId="77777777" w:rsidTr="00526333">
        <w:tc>
          <w:tcPr>
            <w:tcW w:w="794" w:type="dxa"/>
            <w:vAlign w:val="center"/>
          </w:tcPr>
          <w:p w14:paraId="32DF65C9" w14:textId="77777777" w:rsidR="00FF6470" w:rsidRPr="0047230B" w:rsidRDefault="00FF6470" w:rsidP="00292C4F">
            <w:pPr>
              <w:pStyle w:val="STT"/>
              <w:rPr>
                <w:lang w:eastAsia="en-GB"/>
              </w:rPr>
            </w:pPr>
          </w:p>
        </w:tc>
        <w:tc>
          <w:tcPr>
            <w:tcW w:w="5113" w:type="dxa"/>
            <w:vAlign w:val="center"/>
            <w:hideMark/>
          </w:tcPr>
          <w:p w14:paraId="3F50A1FE" w14:textId="77777777" w:rsidR="00FF6470" w:rsidRPr="0047230B" w:rsidRDefault="00FF6470" w:rsidP="00FF6470">
            <w:pPr>
              <w:spacing w:before="40"/>
              <w:jc w:val="both"/>
              <w:rPr>
                <w:sz w:val="27"/>
                <w:szCs w:val="27"/>
                <w:lang w:val="vi-VN" w:eastAsia="en-GB"/>
              </w:rPr>
            </w:pPr>
            <w:r w:rsidRPr="0047230B">
              <w:rPr>
                <w:sz w:val="27"/>
                <w:szCs w:val="27"/>
                <w:lang w:eastAsia="en-GB"/>
              </w:rPr>
              <w:t>Chủ động, tích cực tham gia xây dựng các quy tắc, tiêu chuẩn quốc tế về công nghệ số (đặc biệt là đạo đức AI, quản trị dữ liệu, công nghệ 6G) vì sự phát triển an toàn và cùng có lợi.</w:t>
            </w:r>
          </w:p>
        </w:tc>
        <w:tc>
          <w:tcPr>
            <w:tcW w:w="2174" w:type="dxa"/>
            <w:vAlign w:val="center"/>
            <w:hideMark/>
          </w:tcPr>
          <w:p w14:paraId="13635C2D" w14:textId="77777777" w:rsidR="00FF6470" w:rsidRPr="0047230B" w:rsidRDefault="00FF6470" w:rsidP="00FF6470">
            <w:pPr>
              <w:spacing w:before="40"/>
              <w:jc w:val="center"/>
              <w:rPr>
                <w:sz w:val="27"/>
                <w:szCs w:val="27"/>
                <w:lang w:val="en-GB" w:eastAsia="en-GB"/>
              </w:rPr>
            </w:pPr>
            <w:r w:rsidRPr="0047230B">
              <w:rPr>
                <w:sz w:val="27"/>
                <w:szCs w:val="27"/>
                <w:lang w:eastAsia="en-GB"/>
              </w:rPr>
              <w:t>Bộ KH&amp;CN</w:t>
            </w:r>
          </w:p>
        </w:tc>
        <w:tc>
          <w:tcPr>
            <w:tcW w:w="2409" w:type="dxa"/>
            <w:vAlign w:val="center"/>
            <w:hideMark/>
          </w:tcPr>
          <w:p w14:paraId="65D3E816" w14:textId="77777777" w:rsidR="00FF6470" w:rsidRPr="0047230B" w:rsidRDefault="00FF6470" w:rsidP="00FF6470">
            <w:pPr>
              <w:spacing w:before="40"/>
              <w:jc w:val="center"/>
              <w:rPr>
                <w:sz w:val="27"/>
                <w:szCs w:val="27"/>
                <w:lang w:val="en-GB" w:eastAsia="en-GB"/>
              </w:rPr>
            </w:pPr>
            <w:r w:rsidRPr="0047230B">
              <w:rPr>
                <w:sz w:val="27"/>
                <w:szCs w:val="27"/>
                <w:lang w:eastAsia="en-GB"/>
              </w:rPr>
              <w:t>Bộ Ngoại giao</w:t>
            </w:r>
          </w:p>
        </w:tc>
        <w:tc>
          <w:tcPr>
            <w:tcW w:w="2410" w:type="dxa"/>
            <w:vAlign w:val="center"/>
            <w:hideMark/>
          </w:tcPr>
          <w:p w14:paraId="0D7B879C" w14:textId="77777777" w:rsidR="00FF6470" w:rsidRPr="0047230B" w:rsidRDefault="00FF6470" w:rsidP="00FF6470">
            <w:pPr>
              <w:spacing w:before="40"/>
              <w:jc w:val="both"/>
              <w:rPr>
                <w:sz w:val="27"/>
                <w:szCs w:val="27"/>
                <w:lang w:val="en-GB" w:eastAsia="en-GB"/>
              </w:rPr>
            </w:pPr>
            <w:r w:rsidRPr="0047230B">
              <w:rPr>
                <w:sz w:val="27"/>
                <w:szCs w:val="27"/>
                <w:lang w:eastAsia="en-GB"/>
              </w:rPr>
              <w:t>Các quy tắc, tiêu chuẩn quốc tế</w:t>
            </w:r>
            <w:r w:rsidRPr="0047230B">
              <w:rPr>
                <w:sz w:val="27"/>
                <w:szCs w:val="27"/>
                <w:lang w:val="en-GB" w:eastAsia="en-GB"/>
              </w:rPr>
              <w:t>.</w:t>
            </w:r>
          </w:p>
        </w:tc>
        <w:tc>
          <w:tcPr>
            <w:tcW w:w="2126" w:type="dxa"/>
            <w:vAlign w:val="center"/>
            <w:hideMark/>
          </w:tcPr>
          <w:p w14:paraId="570E2990" w14:textId="77777777" w:rsidR="00FF6470" w:rsidRPr="0047230B" w:rsidRDefault="00FF6470" w:rsidP="00FF6470">
            <w:pPr>
              <w:jc w:val="center"/>
              <w:rPr>
                <w:sz w:val="27"/>
                <w:szCs w:val="27"/>
                <w:lang w:val="en-GB" w:eastAsia="en-GB"/>
              </w:rPr>
            </w:pPr>
            <w:r w:rsidRPr="0047230B">
              <w:rPr>
                <w:sz w:val="27"/>
                <w:szCs w:val="27"/>
                <w:lang w:eastAsia="en-GB"/>
              </w:rPr>
              <w:t>Thường xuyên</w:t>
            </w:r>
          </w:p>
        </w:tc>
      </w:tr>
      <w:tr w:rsidR="00FF6470" w:rsidRPr="0047230B" w14:paraId="4AEE80E3" w14:textId="77777777" w:rsidTr="00526333">
        <w:tc>
          <w:tcPr>
            <w:tcW w:w="794" w:type="dxa"/>
            <w:vAlign w:val="center"/>
          </w:tcPr>
          <w:p w14:paraId="787F8E82" w14:textId="77777777" w:rsidR="00FF6470" w:rsidRPr="0047230B" w:rsidRDefault="00FF6470" w:rsidP="00292C4F">
            <w:pPr>
              <w:pStyle w:val="STT"/>
              <w:rPr>
                <w:lang w:eastAsia="en-GB"/>
              </w:rPr>
            </w:pPr>
          </w:p>
        </w:tc>
        <w:tc>
          <w:tcPr>
            <w:tcW w:w="5113" w:type="dxa"/>
            <w:vAlign w:val="center"/>
            <w:hideMark/>
          </w:tcPr>
          <w:p w14:paraId="508B1387" w14:textId="77777777" w:rsidR="00FF6470" w:rsidRPr="0047230B" w:rsidRDefault="00FF6470" w:rsidP="00FF6470">
            <w:pPr>
              <w:spacing w:before="40"/>
              <w:jc w:val="both"/>
              <w:rPr>
                <w:sz w:val="27"/>
                <w:szCs w:val="27"/>
                <w:lang w:val="vi-VN" w:eastAsia="en-GB"/>
              </w:rPr>
            </w:pPr>
            <w:r w:rsidRPr="0047230B">
              <w:rPr>
                <w:sz w:val="27"/>
                <w:szCs w:val="27"/>
                <w:lang w:eastAsia="en-GB"/>
              </w:rPr>
              <w:t>Xây dựng cơ chế, chính sách khuyến khích, hỗ trợ doanh nghiệp Việt Nam đầu tư, mở rộng thị trường ra nước ngoài về công nghệ số, dịch vụ số mà Việt Nam có lợi thế.</w:t>
            </w:r>
          </w:p>
        </w:tc>
        <w:tc>
          <w:tcPr>
            <w:tcW w:w="2174" w:type="dxa"/>
            <w:vAlign w:val="center"/>
            <w:hideMark/>
          </w:tcPr>
          <w:p w14:paraId="0278F717" w14:textId="77777777" w:rsidR="00FF6470" w:rsidRPr="0047230B" w:rsidRDefault="00FF6470" w:rsidP="00FF6470">
            <w:pPr>
              <w:spacing w:before="40"/>
              <w:jc w:val="center"/>
              <w:rPr>
                <w:sz w:val="27"/>
                <w:szCs w:val="27"/>
                <w:lang w:val="en-GB" w:eastAsia="en-GB"/>
              </w:rPr>
            </w:pPr>
            <w:r w:rsidRPr="0047230B">
              <w:rPr>
                <w:sz w:val="27"/>
                <w:szCs w:val="27"/>
                <w:lang w:eastAsia="en-GB"/>
              </w:rPr>
              <w:t xml:space="preserve">Bộ Công </w:t>
            </w:r>
            <w:r w:rsidRPr="0047230B">
              <w:rPr>
                <w:sz w:val="27"/>
                <w:szCs w:val="27"/>
                <w:lang w:val="en-GB" w:eastAsia="en-GB"/>
              </w:rPr>
              <w:t>T</w:t>
            </w:r>
            <w:r w:rsidRPr="0047230B">
              <w:rPr>
                <w:sz w:val="27"/>
                <w:szCs w:val="27"/>
                <w:lang w:eastAsia="en-GB"/>
              </w:rPr>
              <w:t>hương</w:t>
            </w:r>
          </w:p>
        </w:tc>
        <w:tc>
          <w:tcPr>
            <w:tcW w:w="2409" w:type="dxa"/>
            <w:vAlign w:val="center"/>
            <w:hideMark/>
          </w:tcPr>
          <w:p w14:paraId="75ABE70C" w14:textId="77777777" w:rsidR="00FF6470" w:rsidRPr="0047230B" w:rsidRDefault="00FF6470" w:rsidP="00FF6470">
            <w:pPr>
              <w:spacing w:before="40"/>
              <w:jc w:val="center"/>
              <w:rPr>
                <w:sz w:val="27"/>
                <w:szCs w:val="27"/>
                <w:lang w:val="en-GB" w:eastAsia="en-GB"/>
              </w:rPr>
            </w:pPr>
            <w:r w:rsidRPr="0047230B">
              <w:rPr>
                <w:sz w:val="27"/>
                <w:szCs w:val="27"/>
                <w:lang w:eastAsia="en-GB"/>
              </w:rPr>
              <w:t>Bộ KH&amp;CN, Bộ Ngoại giao</w:t>
            </w:r>
          </w:p>
        </w:tc>
        <w:tc>
          <w:tcPr>
            <w:tcW w:w="2410" w:type="dxa"/>
            <w:vAlign w:val="center"/>
            <w:hideMark/>
          </w:tcPr>
          <w:p w14:paraId="5ECBB251" w14:textId="77777777" w:rsidR="00FF6470" w:rsidRPr="0047230B" w:rsidRDefault="00FF6470" w:rsidP="00FF6470">
            <w:pPr>
              <w:spacing w:before="40"/>
              <w:jc w:val="both"/>
              <w:rPr>
                <w:sz w:val="27"/>
                <w:szCs w:val="27"/>
                <w:lang w:val="en-GB" w:eastAsia="en-GB"/>
              </w:rPr>
            </w:pPr>
            <w:r w:rsidRPr="0047230B">
              <w:rPr>
                <w:sz w:val="27"/>
                <w:szCs w:val="27"/>
                <w:lang w:eastAsia="en-GB"/>
              </w:rPr>
              <w:t>Cơ chế, chính sách</w:t>
            </w:r>
            <w:r w:rsidRPr="0047230B">
              <w:rPr>
                <w:sz w:val="27"/>
                <w:szCs w:val="27"/>
                <w:lang w:val="en-GB" w:eastAsia="en-GB"/>
              </w:rPr>
              <w:t>.</w:t>
            </w:r>
          </w:p>
        </w:tc>
        <w:tc>
          <w:tcPr>
            <w:tcW w:w="2126" w:type="dxa"/>
            <w:vAlign w:val="center"/>
            <w:hideMark/>
          </w:tcPr>
          <w:p w14:paraId="4784C10A" w14:textId="77777777" w:rsidR="00FF6470" w:rsidRPr="0047230B" w:rsidRDefault="00FF6470" w:rsidP="00FF6470">
            <w:pPr>
              <w:jc w:val="center"/>
              <w:rPr>
                <w:sz w:val="27"/>
                <w:szCs w:val="27"/>
                <w:lang w:val="en-GB" w:eastAsia="en-GB"/>
              </w:rPr>
            </w:pPr>
            <w:r w:rsidRPr="0047230B">
              <w:rPr>
                <w:sz w:val="27"/>
                <w:szCs w:val="27"/>
                <w:lang w:eastAsia="en-GB"/>
              </w:rPr>
              <w:t>2026</w:t>
            </w:r>
          </w:p>
        </w:tc>
      </w:tr>
      <w:tr w:rsidR="00FF6470" w:rsidRPr="0047230B" w14:paraId="751220A4" w14:textId="77777777" w:rsidTr="00526333">
        <w:tc>
          <w:tcPr>
            <w:tcW w:w="794" w:type="dxa"/>
            <w:vAlign w:val="center"/>
          </w:tcPr>
          <w:p w14:paraId="3AD35FA7" w14:textId="77777777" w:rsidR="00FF6470" w:rsidRPr="0047230B" w:rsidRDefault="00FF6470" w:rsidP="00292C4F">
            <w:pPr>
              <w:pStyle w:val="STT"/>
              <w:rPr>
                <w:lang w:eastAsia="en-GB"/>
              </w:rPr>
            </w:pPr>
          </w:p>
        </w:tc>
        <w:tc>
          <w:tcPr>
            <w:tcW w:w="5113" w:type="dxa"/>
            <w:vAlign w:val="center"/>
            <w:hideMark/>
          </w:tcPr>
          <w:p w14:paraId="5A0965AE" w14:textId="77777777" w:rsidR="00FF6470" w:rsidRPr="0047230B" w:rsidRDefault="00FF6470" w:rsidP="00FF6470">
            <w:pPr>
              <w:spacing w:before="40"/>
              <w:jc w:val="both"/>
              <w:rPr>
                <w:sz w:val="27"/>
                <w:szCs w:val="27"/>
                <w:lang w:val="vi-VN" w:eastAsia="en-GB"/>
              </w:rPr>
            </w:pPr>
            <w:r w:rsidRPr="0047230B">
              <w:rPr>
                <w:sz w:val="27"/>
                <w:szCs w:val="27"/>
                <w:lang w:eastAsia="en-GB"/>
              </w:rPr>
              <w:t>Chủ động hợp tác quốc tế trong việc tham gia quản lý các tài nguyên chung trong môi trường số và trên không gian mạng; tham gia các tổ chức quốc tế và chủ trì, dẫn dắt triển khai một số sáng kiến về chuyển đổi số.</w:t>
            </w:r>
          </w:p>
        </w:tc>
        <w:tc>
          <w:tcPr>
            <w:tcW w:w="2174" w:type="dxa"/>
            <w:vAlign w:val="center"/>
            <w:hideMark/>
          </w:tcPr>
          <w:p w14:paraId="358EA026" w14:textId="77777777" w:rsidR="00FF6470" w:rsidRPr="0047230B" w:rsidRDefault="00FF6470" w:rsidP="00FF6470">
            <w:pPr>
              <w:spacing w:before="40"/>
              <w:jc w:val="center"/>
              <w:rPr>
                <w:sz w:val="27"/>
                <w:szCs w:val="27"/>
                <w:lang w:val="vi-VN" w:eastAsia="en-GB"/>
              </w:rPr>
            </w:pPr>
            <w:r w:rsidRPr="0047230B">
              <w:rPr>
                <w:sz w:val="27"/>
                <w:szCs w:val="27"/>
                <w:lang w:eastAsia="en-GB"/>
              </w:rPr>
              <w:t>Các bộ, ngành, địa phương</w:t>
            </w:r>
          </w:p>
        </w:tc>
        <w:tc>
          <w:tcPr>
            <w:tcW w:w="2409" w:type="dxa"/>
            <w:vAlign w:val="center"/>
            <w:hideMark/>
          </w:tcPr>
          <w:p w14:paraId="3BA2A6C6" w14:textId="77777777" w:rsidR="00FF6470" w:rsidRPr="0047230B" w:rsidRDefault="00FF6470" w:rsidP="00FF6470">
            <w:pPr>
              <w:spacing w:before="40"/>
              <w:jc w:val="center"/>
              <w:rPr>
                <w:sz w:val="27"/>
                <w:szCs w:val="27"/>
                <w:lang w:val="en-GB" w:eastAsia="en-GB"/>
              </w:rPr>
            </w:pPr>
            <w:r w:rsidRPr="0047230B">
              <w:rPr>
                <w:sz w:val="27"/>
                <w:szCs w:val="27"/>
                <w:lang w:eastAsia="en-GB"/>
              </w:rPr>
              <w:t>Bộ KH&amp;CN</w:t>
            </w:r>
          </w:p>
        </w:tc>
        <w:tc>
          <w:tcPr>
            <w:tcW w:w="2410" w:type="dxa"/>
            <w:vAlign w:val="center"/>
            <w:hideMark/>
          </w:tcPr>
          <w:p w14:paraId="69E4D304" w14:textId="77777777" w:rsidR="00FF6470" w:rsidRPr="0047230B" w:rsidRDefault="00FF6470" w:rsidP="00FF6470">
            <w:pPr>
              <w:spacing w:before="40"/>
              <w:jc w:val="both"/>
              <w:rPr>
                <w:sz w:val="27"/>
                <w:szCs w:val="27"/>
                <w:lang w:val="en-GB" w:eastAsia="en-GB"/>
              </w:rPr>
            </w:pPr>
            <w:r w:rsidRPr="0047230B">
              <w:rPr>
                <w:sz w:val="27"/>
                <w:szCs w:val="27"/>
                <w:lang w:eastAsia="en-GB"/>
              </w:rPr>
              <w:t>Các hoạt động hợp tác quốc tế, biên bản ghi nhớ</w:t>
            </w:r>
            <w:r w:rsidRPr="0047230B">
              <w:rPr>
                <w:sz w:val="27"/>
                <w:szCs w:val="27"/>
                <w:lang w:val="en-GB" w:eastAsia="en-GB"/>
              </w:rPr>
              <w:t>.</w:t>
            </w:r>
          </w:p>
        </w:tc>
        <w:tc>
          <w:tcPr>
            <w:tcW w:w="2126" w:type="dxa"/>
            <w:vAlign w:val="center"/>
            <w:hideMark/>
          </w:tcPr>
          <w:p w14:paraId="0A803F89" w14:textId="77777777" w:rsidR="00FF6470" w:rsidRPr="0047230B" w:rsidRDefault="00FF6470" w:rsidP="00FF647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35043CED" w14:textId="77777777" w:rsidTr="00526333">
        <w:tc>
          <w:tcPr>
            <w:tcW w:w="794" w:type="dxa"/>
            <w:vAlign w:val="center"/>
          </w:tcPr>
          <w:p w14:paraId="537B246B" w14:textId="77777777" w:rsidR="00FF6470" w:rsidRPr="0047230B" w:rsidRDefault="00FF6470" w:rsidP="00292C4F">
            <w:pPr>
              <w:pStyle w:val="STT"/>
              <w:rPr>
                <w:lang w:eastAsia="en-GB"/>
              </w:rPr>
            </w:pPr>
          </w:p>
        </w:tc>
        <w:tc>
          <w:tcPr>
            <w:tcW w:w="5113" w:type="dxa"/>
            <w:vAlign w:val="center"/>
            <w:hideMark/>
          </w:tcPr>
          <w:p w14:paraId="36310BFE" w14:textId="77777777" w:rsidR="00FF6470" w:rsidRPr="0047230B" w:rsidRDefault="00FF6470" w:rsidP="00FF6470">
            <w:pPr>
              <w:spacing w:before="40"/>
              <w:jc w:val="both"/>
              <w:rPr>
                <w:sz w:val="27"/>
                <w:szCs w:val="27"/>
                <w:lang w:eastAsia="en-GB"/>
              </w:rPr>
            </w:pPr>
            <w:r w:rsidRPr="0047230B">
              <w:rPr>
                <w:sz w:val="27"/>
                <w:szCs w:val="27"/>
                <w:lang w:eastAsia="en-GB"/>
              </w:rPr>
              <w:t>Chủ động tham gia vào các sáng kiến không gian dữ liệu của khu vực ASEAN và toàn cầu. Tuân thủ các tiêu chuẩn quốc tế về liên thông dữ liệu để tạo điều kiện cho thương mại số xuyên biên giới.</w:t>
            </w:r>
          </w:p>
        </w:tc>
        <w:tc>
          <w:tcPr>
            <w:tcW w:w="2174" w:type="dxa"/>
            <w:vAlign w:val="center"/>
            <w:hideMark/>
          </w:tcPr>
          <w:p w14:paraId="12A5D110" w14:textId="77777777" w:rsidR="00FF6470" w:rsidRPr="0047230B" w:rsidRDefault="00FF6470" w:rsidP="00FF6470">
            <w:pPr>
              <w:spacing w:before="40"/>
              <w:jc w:val="center"/>
              <w:rPr>
                <w:sz w:val="27"/>
                <w:szCs w:val="27"/>
                <w:lang w:val="en-GB" w:eastAsia="en-GB"/>
              </w:rPr>
            </w:pPr>
            <w:r w:rsidRPr="0047230B">
              <w:rPr>
                <w:sz w:val="27"/>
                <w:szCs w:val="27"/>
                <w:lang w:eastAsia="en-GB"/>
              </w:rPr>
              <w:t>Bộ Công an</w:t>
            </w:r>
          </w:p>
        </w:tc>
        <w:tc>
          <w:tcPr>
            <w:tcW w:w="2409" w:type="dxa"/>
            <w:vAlign w:val="center"/>
            <w:hideMark/>
          </w:tcPr>
          <w:p w14:paraId="7E5218B8" w14:textId="77777777" w:rsidR="00FF6470" w:rsidRPr="0047230B" w:rsidRDefault="00FF6470" w:rsidP="00FF6470">
            <w:pPr>
              <w:spacing w:before="40"/>
              <w:jc w:val="center"/>
              <w:rPr>
                <w:sz w:val="27"/>
                <w:szCs w:val="27"/>
                <w:lang w:val="en-GB" w:eastAsia="en-GB"/>
              </w:rPr>
            </w:pPr>
            <w:r w:rsidRPr="0047230B">
              <w:rPr>
                <w:sz w:val="27"/>
                <w:szCs w:val="27"/>
                <w:lang w:eastAsia="en-GB"/>
              </w:rPr>
              <w:t>Bộ Ngoại giao, Bộ KH&amp;CN</w:t>
            </w:r>
          </w:p>
        </w:tc>
        <w:tc>
          <w:tcPr>
            <w:tcW w:w="2410" w:type="dxa"/>
            <w:vAlign w:val="center"/>
            <w:hideMark/>
          </w:tcPr>
          <w:p w14:paraId="2E8B36BE" w14:textId="77777777" w:rsidR="00FF6470" w:rsidRPr="0047230B" w:rsidRDefault="00FF6470" w:rsidP="00FF6470">
            <w:pPr>
              <w:spacing w:before="40"/>
              <w:jc w:val="both"/>
              <w:rPr>
                <w:sz w:val="27"/>
                <w:szCs w:val="27"/>
                <w:lang w:eastAsia="en-GB"/>
              </w:rPr>
            </w:pPr>
            <w:r w:rsidRPr="0047230B">
              <w:rPr>
                <w:sz w:val="27"/>
                <w:szCs w:val="27"/>
                <w:lang w:eastAsia="en-GB"/>
              </w:rPr>
              <w:t>Các hoạt động hợp tác quốc tế, biên bản ghi nhớ.</w:t>
            </w:r>
          </w:p>
        </w:tc>
        <w:tc>
          <w:tcPr>
            <w:tcW w:w="2126" w:type="dxa"/>
            <w:vAlign w:val="center"/>
            <w:hideMark/>
          </w:tcPr>
          <w:p w14:paraId="2DBFE014" w14:textId="77777777" w:rsidR="00FF6470" w:rsidRPr="0047230B" w:rsidRDefault="00FF6470" w:rsidP="00FF6470">
            <w:pPr>
              <w:jc w:val="center"/>
              <w:rPr>
                <w:sz w:val="27"/>
                <w:szCs w:val="27"/>
                <w:lang w:val="en-GB"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w:t>
            </w:r>
            <w:r w:rsidRPr="0047230B">
              <w:rPr>
                <w:sz w:val="27"/>
                <w:szCs w:val="27"/>
                <w:lang w:val="en-GB" w:eastAsia="en-GB"/>
              </w:rPr>
              <w:t xml:space="preserve"> </w:t>
            </w:r>
            <w:r w:rsidRPr="0047230B">
              <w:rPr>
                <w:sz w:val="27"/>
                <w:szCs w:val="27"/>
                <w:lang w:eastAsia="en-GB"/>
              </w:rPr>
              <w:t>2030</w:t>
            </w:r>
          </w:p>
        </w:tc>
      </w:tr>
      <w:tr w:rsidR="00FF6470" w:rsidRPr="0047230B" w14:paraId="5587A4B3" w14:textId="77777777" w:rsidTr="00526333">
        <w:tc>
          <w:tcPr>
            <w:tcW w:w="794" w:type="dxa"/>
            <w:vAlign w:val="center"/>
          </w:tcPr>
          <w:p w14:paraId="7EA22BE2" w14:textId="77777777" w:rsidR="00FF6470" w:rsidRPr="0047230B" w:rsidRDefault="00FF6470" w:rsidP="00292C4F">
            <w:pPr>
              <w:pStyle w:val="STT"/>
              <w:rPr>
                <w:lang w:eastAsia="en-GB"/>
              </w:rPr>
            </w:pPr>
          </w:p>
        </w:tc>
        <w:tc>
          <w:tcPr>
            <w:tcW w:w="5113" w:type="dxa"/>
            <w:vAlign w:val="center"/>
            <w:hideMark/>
          </w:tcPr>
          <w:p w14:paraId="2E7A6A80" w14:textId="77777777" w:rsidR="00FF6470" w:rsidRPr="0047230B" w:rsidRDefault="00FF6470" w:rsidP="00FF6470">
            <w:pPr>
              <w:jc w:val="both"/>
              <w:rPr>
                <w:sz w:val="27"/>
                <w:szCs w:val="27"/>
                <w:lang w:val="vi-VN" w:eastAsia="en-GB"/>
              </w:rPr>
            </w:pPr>
            <w:r w:rsidRPr="0047230B">
              <w:rPr>
                <w:sz w:val="27"/>
                <w:szCs w:val="27"/>
                <w:lang w:eastAsia="en-GB"/>
              </w:rPr>
              <w:t>Có chính sách ưu đãi đặc thù về môi trường làm việc để thu hút các chuyên gia công nghệ, nhà khoa học dữ liệu hàng đầu thế giới về Việt Nam làm việc</w:t>
            </w:r>
            <w:r w:rsidRPr="0047230B">
              <w:rPr>
                <w:sz w:val="27"/>
                <w:szCs w:val="27"/>
                <w:lang w:val="vi-VN" w:eastAsia="en-GB"/>
              </w:rPr>
              <w:t>.</w:t>
            </w:r>
          </w:p>
        </w:tc>
        <w:tc>
          <w:tcPr>
            <w:tcW w:w="2174" w:type="dxa"/>
            <w:vAlign w:val="center"/>
            <w:hideMark/>
          </w:tcPr>
          <w:p w14:paraId="29546B78" w14:textId="77777777" w:rsidR="00FF6470" w:rsidRPr="0047230B" w:rsidRDefault="00FF6470" w:rsidP="00FF6470">
            <w:pPr>
              <w:jc w:val="center"/>
              <w:rPr>
                <w:sz w:val="27"/>
                <w:szCs w:val="27"/>
                <w:lang w:val="vi-VN" w:eastAsia="en-GB"/>
              </w:rPr>
            </w:pPr>
            <w:r w:rsidRPr="0047230B">
              <w:rPr>
                <w:sz w:val="27"/>
                <w:szCs w:val="27"/>
                <w:lang w:eastAsia="en-GB"/>
              </w:rPr>
              <w:t>Các bộ, ngành, địa phương</w:t>
            </w:r>
          </w:p>
        </w:tc>
        <w:tc>
          <w:tcPr>
            <w:tcW w:w="2409" w:type="dxa"/>
            <w:vAlign w:val="center"/>
            <w:hideMark/>
          </w:tcPr>
          <w:p w14:paraId="26ABB290" w14:textId="77777777" w:rsidR="00FF6470" w:rsidRPr="0047230B" w:rsidRDefault="00FF6470" w:rsidP="00FF6470">
            <w:pPr>
              <w:jc w:val="center"/>
              <w:rPr>
                <w:sz w:val="27"/>
                <w:szCs w:val="27"/>
                <w:lang w:val="en-GB" w:eastAsia="en-GB"/>
              </w:rPr>
            </w:pPr>
            <w:r w:rsidRPr="0047230B">
              <w:rPr>
                <w:sz w:val="27"/>
                <w:szCs w:val="27"/>
                <w:lang w:eastAsia="en-GB"/>
              </w:rPr>
              <w:t>Bộ KH&amp;CN</w:t>
            </w:r>
          </w:p>
        </w:tc>
        <w:tc>
          <w:tcPr>
            <w:tcW w:w="2410" w:type="dxa"/>
            <w:vAlign w:val="center"/>
            <w:hideMark/>
          </w:tcPr>
          <w:p w14:paraId="23EDFB3B" w14:textId="77777777" w:rsidR="00FF6470" w:rsidRPr="0047230B" w:rsidRDefault="00FF6470" w:rsidP="00FF6470">
            <w:pPr>
              <w:jc w:val="both"/>
              <w:rPr>
                <w:sz w:val="27"/>
                <w:szCs w:val="27"/>
                <w:lang w:val="en-GB" w:eastAsia="en-GB"/>
              </w:rPr>
            </w:pPr>
            <w:r w:rsidRPr="0047230B">
              <w:rPr>
                <w:sz w:val="27"/>
                <w:szCs w:val="27"/>
                <w:lang w:eastAsia="en-GB"/>
              </w:rPr>
              <w:t>Các chính sách được ban hành</w:t>
            </w:r>
            <w:r w:rsidRPr="0047230B">
              <w:rPr>
                <w:sz w:val="27"/>
                <w:szCs w:val="27"/>
                <w:lang w:val="en-GB" w:eastAsia="en-GB"/>
              </w:rPr>
              <w:t>.</w:t>
            </w:r>
          </w:p>
        </w:tc>
        <w:tc>
          <w:tcPr>
            <w:tcW w:w="2126" w:type="dxa"/>
            <w:vAlign w:val="center"/>
            <w:hideMark/>
          </w:tcPr>
          <w:p w14:paraId="7BCBD3C2" w14:textId="77777777" w:rsidR="00FF6470" w:rsidRPr="0047230B" w:rsidRDefault="00FF6470" w:rsidP="00FF6470">
            <w:pPr>
              <w:jc w:val="center"/>
              <w:rPr>
                <w:sz w:val="27"/>
                <w:szCs w:val="27"/>
                <w:lang w:eastAsia="en-GB"/>
              </w:rPr>
            </w:pPr>
            <w:r w:rsidRPr="0047230B">
              <w:rPr>
                <w:sz w:val="27"/>
                <w:szCs w:val="27"/>
                <w:lang w:eastAsia="en-GB"/>
              </w:rPr>
              <w:t>2026</w:t>
            </w:r>
            <w:r w:rsidRPr="0047230B">
              <w:rPr>
                <w:sz w:val="27"/>
                <w:szCs w:val="27"/>
                <w:lang w:val="en-GB" w:eastAsia="en-GB"/>
              </w:rPr>
              <w:t xml:space="preserve"> </w:t>
            </w:r>
            <w:r w:rsidRPr="0047230B">
              <w:rPr>
                <w:sz w:val="27"/>
                <w:szCs w:val="27"/>
                <w:lang w:eastAsia="en-GB"/>
              </w:rPr>
              <w:t>- 2030</w:t>
            </w:r>
          </w:p>
        </w:tc>
      </w:tr>
      <w:tr w:rsidR="00FF6470" w:rsidRPr="0047230B" w14:paraId="15BFB4E0" w14:textId="77777777" w:rsidTr="00526333">
        <w:tc>
          <w:tcPr>
            <w:tcW w:w="794" w:type="dxa"/>
            <w:vAlign w:val="center"/>
          </w:tcPr>
          <w:p w14:paraId="4FC63E2B" w14:textId="77777777" w:rsidR="00FF6470" w:rsidRPr="0047230B" w:rsidRDefault="00FF6470" w:rsidP="00292C4F">
            <w:pPr>
              <w:pStyle w:val="STT"/>
              <w:rPr>
                <w:lang w:eastAsia="en-GB"/>
              </w:rPr>
            </w:pPr>
          </w:p>
        </w:tc>
        <w:tc>
          <w:tcPr>
            <w:tcW w:w="5113" w:type="dxa"/>
            <w:vAlign w:val="center"/>
          </w:tcPr>
          <w:p w14:paraId="034BDAFB" w14:textId="20858F28" w:rsidR="00FF6470" w:rsidRPr="0047230B" w:rsidRDefault="00FF6470" w:rsidP="00FF6470">
            <w:pPr>
              <w:jc w:val="both"/>
              <w:rPr>
                <w:sz w:val="27"/>
                <w:szCs w:val="27"/>
                <w:lang w:eastAsia="en-GB"/>
              </w:rPr>
            </w:pPr>
            <w:r w:rsidRPr="0047230B">
              <w:rPr>
                <w:sz w:val="27"/>
                <w:szCs w:val="27"/>
                <w:lang w:eastAsia="en-GB"/>
              </w:rPr>
              <w:t xml:space="preserve">Tăng cường hợp tác quốc tế lĩnh vực tài nguyên Internet, hạ tầng Internet, đẩy mạnh sự tham gia của Việt Nam trong </w:t>
            </w:r>
            <w:r w:rsidR="005B3B67">
              <w:rPr>
                <w:sz w:val="27"/>
                <w:szCs w:val="27"/>
                <w:lang w:val="en-US" w:eastAsia="en-GB"/>
              </w:rPr>
              <w:t xml:space="preserve">xây dựng </w:t>
            </w:r>
            <w:r w:rsidRPr="0047230B">
              <w:rPr>
                <w:sz w:val="27"/>
                <w:szCs w:val="27"/>
                <w:lang w:eastAsia="en-GB"/>
              </w:rPr>
              <w:t>chính sách quốc tế; chủ trì tổ chức các diễn đàn lớn của khu vực, toàn cầu tại Việt Nam; tham gia các tổ chức quốc tế và chủ trì, dẫn dắt triển khai sáng kiến khu vực, toàn cầu trong lĩnh vực Internet.</w:t>
            </w:r>
          </w:p>
        </w:tc>
        <w:tc>
          <w:tcPr>
            <w:tcW w:w="2174" w:type="dxa"/>
            <w:vAlign w:val="center"/>
          </w:tcPr>
          <w:p w14:paraId="101C7D1E" w14:textId="77777777" w:rsidR="00FF6470" w:rsidRPr="0047230B" w:rsidRDefault="00FF6470" w:rsidP="00FF6470">
            <w:pPr>
              <w:jc w:val="center"/>
              <w:rPr>
                <w:sz w:val="27"/>
                <w:szCs w:val="27"/>
                <w:lang w:eastAsia="en-GB"/>
              </w:rPr>
            </w:pPr>
            <w:r w:rsidRPr="0047230B">
              <w:rPr>
                <w:sz w:val="27"/>
                <w:szCs w:val="27"/>
                <w:lang w:eastAsia="en-GB"/>
              </w:rPr>
              <w:t>Bộ KH&amp;CN</w:t>
            </w:r>
          </w:p>
        </w:tc>
        <w:tc>
          <w:tcPr>
            <w:tcW w:w="2409" w:type="dxa"/>
            <w:vAlign w:val="center"/>
          </w:tcPr>
          <w:p w14:paraId="2FF8A8A4" w14:textId="77777777" w:rsidR="00FF6470" w:rsidRPr="0047230B" w:rsidRDefault="00FF6470" w:rsidP="00FF6470">
            <w:pPr>
              <w:jc w:val="center"/>
              <w:rPr>
                <w:sz w:val="27"/>
                <w:szCs w:val="27"/>
                <w:lang w:eastAsia="en-GB"/>
              </w:rPr>
            </w:pPr>
            <w:r w:rsidRPr="0047230B">
              <w:rPr>
                <w:sz w:val="27"/>
                <w:szCs w:val="27"/>
                <w:lang w:eastAsia="en-GB"/>
              </w:rPr>
              <w:t>Bộ Ngoại giao</w:t>
            </w:r>
          </w:p>
        </w:tc>
        <w:tc>
          <w:tcPr>
            <w:tcW w:w="2410" w:type="dxa"/>
            <w:vAlign w:val="center"/>
          </w:tcPr>
          <w:p w14:paraId="716A63A8" w14:textId="77777777" w:rsidR="00FF6470" w:rsidRPr="0047230B" w:rsidRDefault="00FF6470" w:rsidP="00FF6470">
            <w:pPr>
              <w:jc w:val="both"/>
              <w:rPr>
                <w:sz w:val="27"/>
                <w:szCs w:val="27"/>
                <w:lang w:eastAsia="en-GB"/>
              </w:rPr>
            </w:pPr>
            <w:r w:rsidRPr="0047230B">
              <w:rPr>
                <w:sz w:val="27"/>
                <w:szCs w:val="27"/>
                <w:lang w:eastAsia="en-GB"/>
              </w:rPr>
              <w:t>Vai trò, vị thế của Việt Nam trong hợp tác quốc tế về tài nguyên Internet, hạ tầng Internet và chính sách Internet toàn cầu được nâng cao; các diễn đàn, sáng kiến khu vực, toàn cầu trong lĩnh vực Internet được tổ chức, tham gia hoặc dẫn dắt triển khai tại Việt Nam.</w:t>
            </w:r>
          </w:p>
        </w:tc>
        <w:tc>
          <w:tcPr>
            <w:tcW w:w="2126" w:type="dxa"/>
            <w:vAlign w:val="center"/>
          </w:tcPr>
          <w:p w14:paraId="197E1A32" w14:textId="77777777" w:rsidR="00FF6470" w:rsidRPr="0047230B" w:rsidRDefault="00FF6470" w:rsidP="00FF6470">
            <w:pPr>
              <w:jc w:val="center"/>
              <w:rPr>
                <w:sz w:val="27"/>
                <w:szCs w:val="27"/>
                <w:lang w:eastAsia="en-GB"/>
              </w:rPr>
            </w:pPr>
            <w:r w:rsidRPr="0047230B">
              <w:rPr>
                <w:sz w:val="27"/>
                <w:szCs w:val="27"/>
                <w:lang w:eastAsia="en-GB"/>
              </w:rPr>
              <w:t>Thường xuyên</w:t>
            </w:r>
          </w:p>
        </w:tc>
      </w:tr>
    </w:tbl>
    <w:p w14:paraId="768ABE81" w14:textId="77777777" w:rsidR="00FF6470" w:rsidRPr="0047230B" w:rsidRDefault="00FF6470" w:rsidP="00FF6470">
      <w:pPr>
        <w:rPr>
          <w:rFonts w:cs="Times New Roman"/>
        </w:rPr>
      </w:pPr>
    </w:p>
    <w:p w14:paraId="0B9E6C79" w14:textId="0181028E" w:rsidR="00ED204A" w:rsidRPr="0047230B" w:rsidRDefault="00ED204A" w:rsidP="00837BA4">
      <w:pPr>
        <w:rPr>
          <w:rFonts w:cs="Times New Roman"/>
        </w:rPr>
      </w:pPr>
    </w:p>
    <w:sectPr w:rsidR="00ED204A" w:rsidRPr="0047230B" w:rsidSect="00E250FF">
      <w:headerReference w:type="default" r:id="rId8"/>
      <w:pgSz w:w="16838" w:h="11906" w:orient="landscape" w:code="9"/>
      <w:pgMar w:top="1191" w:right="851" w:bottom="1134" w:left="102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ABE18" w14:textId="77777777" w:rsidR="008F2750" w:rsidRDefault="008F2750" w:rsidP="005C682B">
      <w:pPr>
        <w:spacing w:after="0" w:line="240" w:lineRule="auto"/>
      </w:pPr>
      <w:r>
        <w:separator/>
      </w:r>
    </w:p>
  </w:endnote>
  <w:endnote w:type="continuationSeparator" w:id="0">
    <w:p w14:paraId="6A014195" w14:textId="77777777" w:rsidR="008F2750" w:rsidRDefault="008F2750" w:rsidP="005C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1402D" w14:textId="77777777" w:rsidR="008F2750" w:rsidRDefault="008F2750" w:rsidP="005C682B">
      <w:pPr>
        <w:spacing w:after="0" w:line="240" w:lineRule="auto"/>
      </w:pPr>
      <w:r>
        <w:separator/>
      </w:r>
    </w:p>
  </w:footnote>
  <w:footnote w:type="continuationSeparator" w:id="0">
    <w:p w14:paraId="26741294" w14:textId="77777777" w:rsidR="008F2750" w:rsidRDefault="008F2750" w:rsidP="005C6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728922"/>
      <w:docPartObj>
        <w:docPartGallery w:val="Page Numbers (Top of Page)"/>
        <w:docPartUnique/>
      </w:docPartObj>
    </w:sdtPr>
    <w:sdtEndPr>
      <w:rPr>
        <w:noProof/>
      </w:rPr>
    </w:sdtEndPr>
    <w:sdtContent>
      <w:p w14:paraId="6D8C388A" w14:textId="77777777" w:rsidR="00957863" w:rsidRDefault="00957863">
        <w:pP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F424D2"/>
    <w:multiLevelType w:val="multilevel"/>
    <w:tmpl w:val="9E06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B7508"/>
    <w:multiLevelType w:val="hybridMultilevel"/>
    <w:tmpl w:val="4BE63E86"/>
    <w:lvl w:ilvl="0" w:tplc="73922FFC">
      <w:start w:val="1"/>
      <w:numFmt w:val="decimal"/>
      <w:pStyle w:val="STT"/>
      <w:lvlText w:val="%1. "/>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0CB81328"/>
    <w:multiLevelType w:val="hybridMultilevel"/>
    <w:tmpl w:val="25F81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1642F2"/>
    <w:multiLevelType w:val="multilevel"/>
    <w:tmpl w:val="E214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674E2F"/>
    <w:multiLevelType w:val="multilevel"/>
    <w:tmpl w:val="4692C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C2B33"/>
    <w:multiLevelType w:val="multilevel"/>
    <w:tmpl w:val="0E669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F15EB"/>
    <w:multiLevelType w:val="multilevel"/>
    <w:tmpl w:val="321E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EC232F"/>
    <w:multiLevelType w:val="multilevel"/>
    <w:tmpl w:val="F9B05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A56714"/>
    <w:multiLevelType w:val="multilevel"/>
    <w:tmpl w:val="54E6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A5394F"/>
    <w:multiLevelType w:val="hybridMultilevel"/>
    <w:tmpl w:val="761A41E8"/>
    <w:lvl w:ilvl="0" w:tplc="914CB530">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D52DDF"/>
    <w:multiLevelType w:val="hybridMultilevel"/>
    <w:tmpl w:val="C8EC9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9E4845"/>
    <w:multiLevelType w:val="multilevel"/>
    <w:tmpl w:val="A706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C111F8"/>
    <w:multiLevelType w:val="multilevel"/>
    <w:tmpl w:val="F88A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54A85"/>
    <w:multiLevelType w:val="multilevel"/>
    <w:tmpl w:val="1E3E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25798D"/>
    <w:multiLevelType w:val="multilevel"/>
    <w:tmpl w:val="DAF4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7106AF"/>
    <w:multiLevelType w:val="multilevel"/>
    <w:tmpl w:val="460EF5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007D4B"/>
    <w:multiLevelType w:val="multilevel"/>
    <w:tmpl w:val="EE722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546EDC"/>
    <w:multiLevelType w:val="multilevel"/>
    <w:tmpl w:val="801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3286D"/>
    <w:multiLevelType w:val="multilevel"/>
    <w:tmpl w:val="2A4E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E5E6C"/>
    <w:multiLevelType w:val="multilevel"/>
    <w:tmpl w:val="47FA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E0158"/>
    <w:multiLevelType w:val="multilevel"/>
    <w:tmpl w:val="8F229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91014"/>
    <w:multiLevelType w:val="multilevel"/>
    <w:tmpl w:val="EB94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B2DA7"/>
    <w:multiLevelType w:val="multilevel"/>
    <w:tmpl w:val="42C8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E386C"/>
    <w:multiLevelType w:val="multilevel"/>
    <w:tmpl w:val="793A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E00D79"/>
    <w:multiLevelType w:val="multilevel"/>
    <w:tmpl w:val="3E5E2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5B57F3"/>
    <w:multiLevelType w:val="multilevel"/>
    <w:tmpl w:val="7AAC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1F764E"/>
    <w:multiLevelType w:val="multilevel"/>
    <w:tmpl w:val="9CFCF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57F50"/>
    <w:multiLevelType w:val="hybridMultilevel"/>
    <w:tmpl w:val="1452044E"/>
    <w:lvl w:ilvl="0" w:tplc="38023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9"/>
  </w:num>
  <w:num w:numId="8">
    <w:abstractNumId w:val="24"/>
  </w:num>
  <w:num w:numId="9">
    <w:abstractNumId w:val="23"/>
  </w:num>
  <w:num w:numId="10">
    <w:abstractNumId w:val="31"/>
  </w:num>
  <w:num w:numId="11">
    <w:abstractNumId w:val="29"/>
  </w:num>
  <w:num w:numId="12">
    <w:abstractNumId w:val="6"/>
  </w:num>
  <w:num w:numId="13">
    <w:abstractNumId w:val="27"/>
  </w:num>
  <w:num w:numId="14">
    <w:abstractNumId w:val="11"/>
  </w:num>
  <w:num w:numId="15">
    <w:abstractNumId w:val="10"/>
  </w:num>
  <w:num w:numId="16">
    <w:abstractNumId w:val="26"/>
  </w:num>
  <w:num w:numId="17">
    <w:abstractNumId w:val="25"/>
  </w:num>
  <w:num w:numId="18">
    <w:abstractNumId w:val="32"/>
  </w:num>
  <w:num w:numId="19">
    <w:abstractNumId w:val="18"/>
  </w:num>
  <w:num w:numId="20">
    <w:abstractNumId w:val="17"/>
  </w:num>
  <w:num w:numId="21">
    <w:abstractNumId w:val="14"/>
  </w:num>
  <w:num w:numId="22">
    <w:abstractNumId w:val="9"/>
  </w:num>
  <w:num w:numId="23">
    <w:abstractNumId w:val="28"/>
  </w:num>
  <w:num w:numId="24">
    <w:abstractNumId w:val="20"/>
  </w:num>
  <w:num w:numId="25">
    <w:abstractNumId w:val="22"/>
  </w:num>
  <w:num w:numId="26">
    <w:abstractNumId w:val="13"/>
  </w:num>
  <w:num w:numId="27">
    <w:abstractNumId w:val="12"/>
  </w:num>
  <w:num w:numId="28">
    <w:abstractNumId w:val="30"/>
  </w:num>
  <w:num w:numId="29">
    <w:abstractNumId w:val="15"/>
  </w:num>
  <w:num w:numId="30">
    <w:abstractNumId w:val="7"/>
  </w:num>
  <w:num w:numId="31">
    <w:abstractNumId w:val="33"/>
  </w:num>
  <w:num w:numId="32">
    <w:abstractNumId w:val="16"/>
  </w:num>
  <w:num w:numId="33">
    <w:abstractNumId w:val="21"/>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387"/>
    <w:rsid w:val="0000083B"/>
    <w:rsid w:val="00000E91"/>
    <w:rsid w:val="00000FCF"/>
    <w:rsid w:val="00002AD6"/>
    <w:rsid w:val="00005B7C"/>
    <w:rsid w:val="000124D4"/>
    <w:rsid w:val="000142D6"/>
    <w:rsid w:val="000160A7"/>
    <w:rsid w:val="000166ED"/>
    <w:rsid w:val="000200A1"/>
    <w:rsid w:val="00020695"/>
    <w:rsid w:val="00021825"/>
    <w:rsid w:val="000251FD"/>
    <w:rsid w:val="00025BE8"/>
    <w:rsid w:val="000263D6"/>
    <w:rsid w:val="00027246"/>
    <w:rsid w:val="000303DC"/>
    <w:rsid w:val="00030860"/>
    <w:rsid w:val="00032B4E"/>
    <w:rsid w:val="000343F6"/>
    <w:rsid w:val="00034616"/>
    <w:rsid w:val="00034D17"/>
    <w:rsid w:val="000350AC"/>
    <w:rsid w:val="00035CDA"/>
    <w:rsid w:val="00036127"/>
    <w:rsid w:val="000361EF"/>
    <w:rsid w:val="00036DFA"/>
    <w:rsid w:val="000370D3"/>
    <w:rsid w:val="00041592"/>
    <w:rsid w:val="000416C3"/>
    <w:rsid w:val="00042340"/>
    <w:rsid w:val="00044A70"/>
    <w:rsid w:val="0004675A"/>
    <w:rsid w:val="000467C5"/>
    <w:rsid w:val="0005135B"/>
    <w:rsid w:val="000515C9"/>
    <w:rsid w:val="000520F5"/>
    <w:rsid w:val="00052650"/>
    <w:rsid w:val="000532CF"/>
    <w:rsid w:val="00054ED9"/>
    <w:rsid w:val="00056FF8"/>
    <w:rsid w:val="000572D3"/>
    <w:rsid w:val="000575D6"/>
    <w:rsid w:val="00057B48"/>
    <w:rsid w:val="00057EF7"/>
    <w:rsid w:val="0006063C"/>
    <w:rsid w:val="000606AD"/>
    <w:rsid w:val="0006189D"/>
    <w:rsid w:val="0006263E"/>
    <w:rsid w:val="000629DB"/>
    <w:rsid w:val="00062A1C"/>
    <w:rsid w:val="0006340A"/>
    <w:rsid w:val="00066F16"/>
    <w:rsid w:val="0007048B"/>
    <w:rsid w:val="000714F5"/>
    <w:rsid w:val="000729E5"/>
    <w:rsid w:val="00076328"/>
    <w:rsid w:val="00083BC0"/>
    <w:rsid w:val="00085C96"/>
    <w:rsid w:val="00085CCE"/>
    <w:rsid w:val="00085DBE"/>
    <w:rsid w:val="000868D7"/>
    <w:rsid w:val="00086D90"/>
    <w:rsid w:val="000878A3"/>
    <w:rsid w:val="00094CE8"/>
    <w:rsid w:val="00097EA8"/>
    <w:rsid w:val="000A1B5D"/>
    <w:rsid w:val="000A1D30"/>
    <w:rsid w:val="000A2B39"/>
    <w:rsid w:val="000A7875"/>
    <w:rsid w:val="000B052F"/>
    <w:rsid w:val="000B16BB"/>
    <w:rsid w:val="000B584C"/>
    <w:rsid w:val="000B6152"/>
    <w:rsid w:val="000B77F8"/>
    <w:rsid w:val="000C1094"/>
    <w:rsid w:val="000C4E11"/>
    <w:rsid w:val="000C6E40"/>
    <w:rsid w:val="000C6EB0"/>
    <w:rsid w:val="000C74A7"/>
    <w:rsid w:val="000C7BCB"/>
    <w:rsid w:val="000D07ED"/>
    <w:rsid w:val="000D0872"/>
    <w:rsid w:val="000D0C2C"/>
    <w:rsid w:val="000D1671"/>
    <w:rsid w:val="000D19B4"/>
    <w:rsid w:val="000D40CC"/>
    <w:rsid w:val="000D46F6"/>
    <w:rsid w:val="000D4E95"/>
    <w:rsid w:val="000E0D99"/>
    <w:rsid w:val="000E2EF2"/>
    <w:rsid w:val="000E4345"/>
    <w:rsid w:val="000E4AA3"/>
    <w:rsid w:val="000E7244"/>
    <w:rsid w:val="000F043D"/>
    <w:rsid w:val="000F0528"/>
    <w:rsid w:val="000F0F5F"/>
    <w:rsid w:val="000F199C"/>
    <w:rsid w:val="000F524F"/>
    <w:rsid w:val="000F7836"/>
    <w:rsid w:val="00100A89"/>
    <w:rsid w:val="00101232"/>
    <w:rsid w:val="00104CA4"/>
    <w:rsid w:val="00107C15"/>
    <w:rsid w:val="00111876"/>
    <w:rsid w:val="00112881"/>
    <w:rsid w:val="0011296A"/>
    <w:rsid w:val="00113DCD"/>
    <w:rsid w:val="00114105"/>
    <w:rsid w:val="00122FC1"/>
    <w:rsid w:val="001230A0"/>
    <w:rsid w:val="001251E1"/>
    <w:rsid w:val="001266B4"/>
    <w:rsid w:val="00126C3E"/>
    <w:rsid w:val="0012773C"/>
    <w:rsid w:val="001305E7"/>
    <w:rsid w:val="0013109D"/>
    <w:rsid w:val="001311E7"/>
    <w:rsid w:val="0013466C"/>
    <w:rsid w:val="0013657C"/>
    <w:rsid w:val="00136877"/>
    <w:rsid w:val="00136A87"/>
    <w:rsid w:val="001419D4"/>
    <w:rsid w:val="00141D65"/>
    <w:rsid w:val="00142384"/>
    <w:rsid w:val="001434B9"/>
    <w:rsid w:val="00144182"/>
    <w:rsid w:val="00146992"/>
    <w:rsid w:val="0014767E"/>
    <w:rsid w:val="0015074B"/>
    <w:rsid w:val="001523C9"/>
    <w:rsid w:val="00152BDB"/>
    <w:rsid w:val="001530F1"/>
    <w:rsid w:val="00154048"/>
    <w:rsid w:val="00155ECD"/>
    <w:rsid w:val="00157ADD"/>
    <w:rsid w:val="001617D4"/>
    <w:rsid w:val="00163D25"/>
    <w:rsid w:val="00164FF8"/>
    <w:rsid w:val="0016666A"/>
    <w:rsid w:val="00166EB9"/>
    <w:rsid w:val="001672D2"/>
    <w:rsid w:val="00167627"/>
    <w:rsid w:val="00172BB3"/>
    <w:rsid w:val="00173767"/>
    <w:rsid w:val="00173D18"/>
    <w:rsid w:val="0017721D"/>
    <w:rsid w:val="00180AF2"/>
    <w:rsid w:val="00181135"/>
    <w:rsid w:val="00181463"/>
    <w:rsid w:val="00184151"/>
    <w:rsid w:val="001851EB"/>
    <w:rsid w:val="00185A37"/>
    <w:rsid w:val="001867F1"/>
    <w:rsid w:val="00191DA8"/>
    <w:rsid w:val="00194ABB"/>
    <w:rsid w:val="00196630"/>
    <w:rsid w:val="00196B7C"/>
    <w:rsid w:val="0019758C"/>
    <w:rsid w:val="001A43F2"/>
    <w:rsid w:val="001A491E"/>
    <w:rsid w:val="001A4A5C"/>
    <w:rsid w:val="001B0199"/>
    <w:rsid w:val="001B0634"/>
    <w:rsid w:val="001B0AC7"/>
    <w:rsid w:val="001B0DCD"/>
    <w:rsid w:val="001B1AC4"/>
    <w:rsid w:val="001B228B"/>
    <w:rsid w:val="001B5E6A"/>
    <w:rsid w:val="001B65B4"/>
    <w:rsid w:val="001C0066"/>
    <w:rsid w:val="001C12C1"/>
    <w:rsid w:val="001C2041"/>
    <w:rsid w:val="001C2E03"/>
    <w:rsid w:val="001C4F37"/>
    <w:rsid w:val="001C5138"/>
    <w:rsid w:val="001C55E9"/>
    <w:rsid w:val="001D06ED"/>
    <w:rsid w:val="001D15D8"/>
    <w:rsid w:val="001D200C"/>
    <w:rsid w:val="001D3BF9"/>
    <w:rsid w:val="001D3D7D"/>
    <w:rsid w:val="001D46B3"/>
    <w:rsid w:val="001E089C"/>
    <w:rsid w:val="001E249B"/>
    <w:rsid w:val="001E2606"/>
    <w:rsid w:val="001E7BE6"/>
    <w:rsid w:val="001F3E60"/>
    <w:rsid w:val="001F4087"/>
    <w:rsid w:val="001F4813"/>
    <w:rsid w:val="001F75A9"/>
    <w:rsid w:val="0020055D"/>
    <w:rsid w:val="00203321"/>
    <w:rsid w:val="00203497"/>
    <w:rsid w:val="00206BC9"/>
    <w:rsid w:val="00207CA6"/>
    <w:rsid w:val="002150BD"/>
    <w:rsid w:val="002153CB"/>
    <w:rsid w:val="00215634"/>
    <w:rsid w:val="00217644"/>
    <w:rsid w:val="0021793B"/>
    <w:rsid w:val="00217D01"/>
    <w:rsid w:val="00220888"/>
    <w:rsid w:val="00221B41"/>
    <w:rsid w:val="002236BE"/>
    <w:rsid w:val="0022470E"/>
    <w:rsid w:val="002300CD"/>
    <w:rsid w:val="002316E0"/>
    <w:rsid w:val="00232283"/>
    <w:rsid w:val="002375EB"/>
    <w:rsid w:val="00241406"/>
    <w:rsid w:val="00241E97"/>
    <w:rsid w:val="0024348B"/>
    <w:rsid w:val="00243982"/>
    <w:rsid w:val="00251766"/>
    <w:rsid w:val="002523E9"/>
    <w:rsid w:val="002533DA"/>
    <w:rsid w:val="002533ED"/>
    <w:rsid w:val="0025421B"/>
    <w:rsid w:val="0025436C"/>
    <w:rsid w:val="0025508F"/>
    <w:rsid w:val="00255D35"/>
    <w:rsid w:val="00256288"/>
    <w:rsid w:val="00260C4C"/>
    <w:rsid w:val="0026597A"/>
    <w:rsid w:val="00266B78"/>
    <w:rsid w:val="00272D3D"/>
    <w:rsid w:val="002735BD"/>
    <w:rsid w:val="0027487A"/>
    <w:rsid w:val="00275758"/>
    <w:rsid w:val="002768F0"/>
    <w:rsid w:val="0028266A"/>
    <w:rsid w:val="0028341F"/>
    <w:rsid w:val="002836A5"/>
    <w:rsid w:val="00284C88"/>
    <w:rsid w:val="00287F7A"/>
    <w:rsid w:val="00290799"/>
    <w:rsid w:val="00292C4F"/>
    <w:rsid w:val="00293077"/>
    <w:rsid w:val="002933BE"/>
    <w:rsid w:val="00293738"/>
    <w:rsid w:val="0029401F"/>
    <w:rsid w:val="002949AA"/>
    <w:rsid w:val="0029639D"/>
    <w:rsid w:val="002967FE"/>
    <w:rsid w:val="00296F9F"/>
    <w:rsid w:val="0029782B"/>
    <w:rsid w:val="002A0F33"/>
    <w:rsid w:val="002A3622"/>
    <w:rsid w:val="002A71D0"/>
    <w:rsid w:val="002B0022"/>
    <w:rsid w:val="002B53B0"/>
    <w:rsid w:val="002B6259"/>
    <w:rsid w:val="002B6856"/>
    <w:rsid w:val="002B761B"/>
    <w:rsid w:val="002C0A8A"/>
    <w:rsid w:val="002C12AC"/>
    <w:rsid w:val="002C17F2"/>
    <w:rsid w:val="002C1DD1"/>
    <w:rsid w:val="002C1F37"/>
    <w:rsid w:val="002C22AC"/>
    <w:rsid w:val="002C30DE"/>
    <w:rsid w:val="002C3776"/>
    <w:rsid w:val="002C3F9A"/>
    <w:rsid w:val="002C670F"/>
    <w:rsid w:val="002C78F6"/>
    <w:rsid w:val="002D20D2"/>
    <w:rsid w:val="002D3FDD"/>
    <w:rsid w:val="002E3068"/>
    <w:rsid w:val="002E54FF"/>
    <w:rsid w:val="002E5BCE"/>
    <w:rsid w:val="002E6254"/>
    <w:rsid w:val="002E6C6C"/>
    <w:rsid w:val="002F21BC"/>
    <w:rsid w:val="002F2E81"/>
    <w:rsid w:val="002F3E79"/>
    <w:rsid w:val="002F6353"/>
    <w:rsid w:val="002F79B9"/>
    <w:rsid w:val="00300E99"/>
    <w:rsid w:val="003036D4"/>
    <w:rsid w:val="00303C6E"/>
    <w:rsid w:val="00305D2F"/>
    <w:rsid w:val="003103D2"/>
    <w:rsid w:val="003115CE"/>
    <w:rsid w:val="00312C81"/>
    <w:rsid w:val="00317E2F"/>
    <w:rsid w:val="00323A34"/>
    <w:rsid w:val="00323D2E"/>
    <w:rsid w:val="00324D74"/>
    <w:rsid w:val="00325DC7"/>
    <w:rsid w:val="00326F90"/>
    <w:rsid w:val="00331912"/>
    <w:rsid w:val="0033267B"/>
    <w:rsid w:val="00333277"/>
    <w:rsid w:val="003341F4"/>
    <w:rsid w:val="00334432"/>
    <w:rsid w:val="00337A20"/>
    <w:rsid w:val="00343A81"/>
    <w:rsid w:val="0034499C"/>
    <w:rsid w:val="00344F2F"/>
    <w:rsid w:val="003451FF"/>
    <w:rsid w:val="00347293"/>
    <w:rsid w:val="00347451"/>
    <w:rsid w:val="003478E0"/>
    <w:rsid w:val="00350510"/>
    <w:rsid w:val="0035074B"/>
    <w:rsid w:val="00350755"/>
    <w:rsid w:val="00351123"/>
    <w:rsid w:val="00352BC9"/>
    <w:rsid w:val="00353763"/>
    <w:rsid w:val="003558E1"/>
    <w:rsid w:val="003576A7"/>
    <w:rsid w:val="00361F49"/>
    <w:rsid w:val="00362B2C"/>
    <w:rsid w:val="0036382E"/>
    <w:rsid w:val="00364A4D"/>
    <w:rsid w:val="00367E7E"/>
    <w:rsid w:val="003702FE"/>
    <w:rsid w:val="00371208"/>
    <w:rsid w:val="00373CBC"/>
    <w:rsid w:val="00373ED4"/>
    <w:rsid w:val="00373F8C"/>
    <w:rsid w:val="003741AB"/>
    <w:rsid w:val="00374B00"/>
    <w:rsid w:val="003756B0"/>
    <w:rsid w:val="003767F2"/>
    <w:rsid w:val="00377908"/>
    <w:rsid w:val="00377B06"/>
    <w:rsid w:val="00381940"/>
    <w:rsid w:val="00383492"/>
    <w:rsid w:val="0038444E"/>
    <w:rsid w:val="00384B77"/>
    <w:rsid w:val="00386419"/>
    <w:rsid w:val="00386594"/>
    <w:rsid w:val="00392234"/>
    <w:rsid w:val="00393C6F"/>
    <w:rsid w:val="00393F64"/>
    <w:rsid w:val="003949E4"/>
    <w:rsid w:val="00394C71"/>
    <w:rsid w:val="003963C7"/>
    <w:rsid w:val="00397E7B"/>
    <w:rsid w:val="003A0EF7"/>
    <w:rsid w:val="003A258A"/>
    <w:rsid w:val="003A2BC3"/>
    <w:rsid w:val="003A2CF7"/>
    <w:rsid w:val="003A3174"/>
    <w:rsid w:val="003A393B"/>
    <w:rsid w:val="003A4160"/>
    <w:rsid w:val="003A49D6"/>
    <w:rsid w:val="003A6771"/>
    <w:rsid w:val="003B140F"/>
    <w:rsid w:val="003B32A2"/>
    <w:rsid w:val="003B3D3F"/>
    <w:rsid w:val="003B4041"/>
    <w:rsid w:val="003B45F9"/>
    <w:rsid w:val="003B49CC"/>
    <w:rsid w:val="003B5948"/>
    <w:rsid w:val="003B6144"/>
    <w:rsid w:val="003C1969"/>
    <w:rsid w:val="003C1D17"/>
    <w:rsid w:val="003C246E"/>
    <w:rsid w:val="003C6518"/>
    <w:rsid w:val="003C6C15"/>
    <w:rsid w:val="003C6D63"/>
    <w:rsid w:val="003C717A"/>
    <w:rsid w:val="003C76D5"/>
    <w:rsid w:val="003C785F"/>
    <w:rsid w:val="003D21BA"/>
    <w:rsid w:val="003D28B0"/>
    <w:rsid w:val="003D2D8F"/>
    <w:rsid w:val="003D3DF2"/>
    <w:rsid w:val="003D4460"/>
    <w:rsid w:val="003D4953"/>
    <w:rsid w:val="003D5E46"/>
    <w:rsid w:val="003D64E6"/>
    <w:rsid w:val="003D7683"/>
    <w:rsid w:val="003D7FCF"/>
    <w:rsid w:val="003E387A"/>
    <w:rsid w:val="003E4749"/>
    <w:rsid w:val="003E6A01"/>
    <w:rsid w:val="003E6CA2"/>
    <w:rsid w:val="003F06BB"/>
    <w:rsid w:val="003F0B4F"/>
    <w:rsid w:val="003F1554"/>
    <w:rsid w:val="003F1D4C"/>
    <w:rsid w:val="003F244A"/>
    <w:rsid w:val="003F3A19"/>
    <w:rsid w:val="003F4617"/>
    <w:rsid w:val="003F5B8D"/>
    <w:rsid w:val="003F623F"/>
    <w:rsid w:val="003F7BEF"/>
    <w:rsid w:val="00402F97"/>
    <w:rsid w:val="00403144"/>
    <w:rsid w:val="00404C22"/>
    <w:rsid w:val="00406076"/>
    <w:rsid w:val="004158E7"/>
    <w:rsid w:val="00416009"/>
    <w:rsid w:val="0041613F"/>
    <w:rsid w:val="0041768E"/>
    <w:rsid w:val="004203E0"/>
    <w:rsid w:val="004206E0"/>
    <w:rsid w:val="0042199F"/>
    <w:rsid w:val="00422E84"/>
    <w:rsid w:val="00423646"/>
    <w:rsid w:val="004246AB"/>
    <w:rsid w:val="00424F58"/>
    <w:rsid w:val="0042510A"/>
    <w:rsid w:val="00425E5D"/>
    <w:rsid w:val="004303FE"/>
    <w:rsid w:val="004339C4"/>
    <w:rsid w:val="0043489E"/>
    <w:rsid w:val="00441393"/>
    <w:rsid w:val="00441441"/>
    <w:rsid w:val="004422D1"/>
    <w:rsid w:val="00442A48"/>
    <w:rsid w:val="004431B0"/>
    <w:rsid w:val="0044373D"/>
    <w:rsid w:val="00443C79"/>
    <w:rsid w:val="004443EA"/>
    <w:rsid w:val="004457B6"/>
    <w:rsid w:val="0044594E"/>
    <w:rsid w:val="00446011"/>
    <w:rsid w:val="004552BF"/>
    <w:rsid w:val="004570C1"/>
    <w:rsid w:val="004612AC"/>
    <w:rsid w:val="004627F2"/>
    <w:rsid w:val="0047230B"/>
    <w:rsid w:val="00473B9E"/>
    <w:rsid w:val="00473D81"/>
    <w:rsid w:val="004748BF"/>
    <w:rsid w:val="00476FC0"/>
    <w:rsid w:val="00477890"/>
    <w:rsid w:val="00481B87"/>
    <w:rsid w:val="004823E6"/>
    <w:rsid w:val="00482FAC"/>
    <w:rsid w:val="00486AAD"/>
    <w:rsid w:val="00493223"/>
    <w:rsid w:val="00493A36"/>
    <w:rsid w:val="00493BEE"/>
    <w:rsid w:val="00493F54"/>
    <w:rsid w:val="00497737"/>
    <w:rsid w:val="004A1106"/>
    <w:rsid w:val="004A7112"/>
    <w:rsid w:val="004A7FF0"/>
    <w:rsid w:val="004B0736"/>
    <w:rsid w:val="004B0B64"/>
    <w:rsid w:val="004B1B7C"/>
    <w:rsid w:val="004B453A"/>
    <w:rsid w:val="004B73A4"/>
    <w:rsid w:val="004C250B"/>
    <w:rsid w:val="004C2CE2"/>
    <w:rsid w:val="004C5C9A"/>
    <w:rsid w:val="004C6283"/>
    <w:rsid w:val="004D0C32"/>
    <w:rsid w:val="004D3C7D"/>
    <w:rsid w:val="004D6CC7"/>
    <w:rsid w:val="004D7B19"/>
    <w:rsid w:val="004E1E2D"/>
    <w:rsid w:val="004E30CB"/>
    <w:rsid w:val="004E3574"/>
    <w:rsid w:val="004E39AE"/>
    <w:rsid w:val="004E3A2C"/>
    <w:rsid w:val="004E49AA"/>
    <w:rsid w:val="004E5B49"/>
    <w:rsid w:val="004F0BBE"/>
    <w:rsid w:val="004F165F"/>
    <w:rsid w:val="004F209B"/>
    <w:rsid w:val="004F3C4B"/>
    <w:rsid w:val="004F4979"/>
    <w:rsid w:val="004F5127"/>
    <w:rsid w:val="004F573C"/>
    <w:rsid w:val="004F5894"/>
    <w:rsid w:val="004F6C67"/>
    <w:rsid w:val="004F7310"/>
    <w:rsid w:val="0050091A"/>
    <w:rsid w:val="00500E2C"/>
    <w:rsid w:val="00503386"/>
    <w:rsid w:val="00503416"/>
    <w:rsid w:val="00503FFD"/>
    <w:rsid w:val="0050599E"/>
    <w:rsid w:val="00506770"/>
    <w:rsid w:val="00507C5C"/>
    <w:rsid w:val="0051119B"/>
    <w:rsid w:val="00511247"/>
    <w:rsid w:val="00511F21"/>
    <w:rsid w:val="005129A0"/>
    <w:rsid w:val="005130AA"/>
    <w:rsid w:val="005146CE"/>
    <w:rsid w:val="00515342"/>
    <w:rsid w:val="00516B42"/>
    <w:rsid w:val="00516CF8"/>
    <w:rsid w:val="00520A5F"/>
    <w:rsid w:val="00523489"/>
    <w:rsid w:val="00523F2C"/>
    <w:rsid w:val="005243CE"/>
    <w:rsid w:val="00526333"/>
    <w:rsid w:val="005301C4"/>
    <w:rsid w:val="0053135E"/>
    <w:rsid w:val="00532558"/>
    <w:rsid w:val="00533401"/>
    <w:rsid w:val="0053342E"/>
    <w:rsid w:val="00534888"/>
    <w:rsid w:val="00541439"/>
    <w:rsid w:val="005416CF"/>
    <w:rsid w:val="005437B9"/>
    <w:rsid w:val="00550277"/>
    <w:rsid w:val="00550AB9"/>
    <w:rsid w:val="00552213"/>
    <w:rsid w:val="00554A5B"/>
    <w:rsid w:val="00555456"/>
    <w:rsid w:val="00556551"/>
    <w:rsid w:val="00560B8E"/>
    <w:rsid w:val="00561CC5"/>
    <w:rsid w:val="00562025"/>
    <w:rsid w:val="00565073"/>
    <w:rsid w:val="00570AE1"/>
    <w:rsid w:val="00574240"/>
    <w:rsid w:val="005822A6"/>
    <w:rsid w:val="0058326F"/>
    <w:rsid w:val="00583E2A"/>
    <w:rsid w:val="00584000"/>
    <w:rsid w:val="005914D6"/>
    <w:rsid w:val="00592E4E"/>
    <w:rsid w:val="00594B29"/>
    <w:rsid w:val="0059595D"/>
    <w:rsid w:val="00595FFA"/>
    <w:rsid w:val="00597604"/>
    <w:rsid w:val="005A06E1"/>
    <w:rsid w:val="005A0996"/>
    <w:rsid w:val="005A0F98"/>
    <w:rsid w:val="005A2BE8"/>
    <w:rsid w:val="005A2DBB"/>
    <w:rsid w:val="005A30F6"/>
    <w:rsid w:val="005A607F"/>
    <w:rsid w:val="005A7867"/>
    <w:rsid w:val="005B15D4"/>
    <w:rsid w:val="005B21CC"/>
    <w:rsid w:val="005B2C4C"/>
    <w:rsid w:val="005B3B67"/>
    <w:rsid w:val="005B4829"/>
    <w:rsid w:val="005B69F9"/>
    <w:rsid w:val="005B7B8A"/>
    <w:rsid w:val="005B7BEB"/>
    <w:rsid w:val="005C0356"/>
    <w:rsid w:val="005C2E1C"/>
    <w:rsid w:val="005C3C4A"/>
    <w:rsid w:val="005C42C9"/>
    <w:rsid w:val="005C5300"/>
    <w:rsid w:val="005C67C2"/>
    <w:rsid w:val="005C6809"/>
    <w:rsid w:val="005C682B"/>
    <w:rsid w:val="005D1D7B"/>
    <w:rsid w:val="005D23B0"/>
    <w:rsid w:val="005D2530"/>
    <w:rsid w:val="005D2AAD"/>
    <w:rsid w:val="005D3412"/>
    <w:rsid w:val="005D5DD5"/>
    <w:rsid w:val="005E0DD2"/>
    <w:rsid w:val="005E1177"/>
    <w:rsid w:val="005E11D8"/>
    <w:rsid w:val="005E151C"/>
    <w:rsid w:val="005E29F3"/>
    <w:rsid w:val="005E3091"/>
    <w:rsid w:val="005E4E21"/>
    <w:rsid w:val="005E520C"/>
    <w:rsid w:val="005E5884"/>
    <w:rsid w:val="005F1301"/>
    <w:rsid w:val="005F428A"/>
    <w:rsid w:val="005F744D"/>
    <w:rsid w:val="0060114D"/>
    <w:rsid w:val="00602019"/>
    <w:rsid w:val="00603ED0"/>
    <w:rsid w:val="00605451"/>
    <w:rsid w:val="006076F5"/>
    <w:rsid w:val="00610D48"/>
    <w:rsid w:val="00613890"/>
    <w:rsid w:val="00614B34"/>
    <w:rsid w:val="00616694"/>
    <w:rsid w:val="0062081C"/>
    <w:rsid w:val="006221F5"/>
    <w:rsid w:val="00622404"/>
    <w:rsid w:val="006233F1"/>
    <w:rsid w:val="0062769B"/>
    <w:rsid w:val="006278E8"/>
    <w:rsid w:val="00632CF0"/>
    <w:rsid w:val="006331B2"/>
    <w:rsid w:val="00634DAB"/>
    <w:rsid w:val="00635D15"/>
    <w:rsid w:val="00637506"/>
    <w:rsid w:val="00637713"/>
    <w:rsid w:val="00637D12"/>
    <w:rsid w:val="006404E8"/>
    <w:rsid w:val="00640609"/>
    <w:rsid w:val="006421E0"/>
    <w:rsid w:val="006433B5"/>
    <w:rsid w:val="006439C6"/>
    <w:rsid w:val="00643E4C"/>
    <w:rsid w:val="006458DE"/>
    <w:rsid w:val="0064791F"/>
    <w:rsid w:val="0064795C"/>
    <w:rsid w:val="00650C80"/>
    <w:rsid w:val="00650FF8"/>
    <w:rsid w:val="00652E38"/>
    <w:rsid w:val="006531D9"/>
    <w:rsid w:val="0065391B"/>
    <w:rsid w:val="006540B4"/>
    <w:rsid w:val="00654B65"/>
    <w:rsid w:val="00655C2E"/>
    <w:rsid w:val="0065751F"/>
    <w:rsid w:val="00660446"/>
    <w:rsid w:val="006622D1"/>
    <w:rsid w:val="006632B8"/>
    <w:rsid w:val="006638A2"/>
    <w:rsid w:val="00664E2C"/>
    <w:rsid w:val="00664EE4"/>
    <w:rsid w:val="00665BEE"/>
    <w:rsid w:val="00666C38"/>
    <w:rsid w:val="00667344"/>
    <w:rsid w:val="00667575"/>
    <w:rsid w:val="0067040F"/>
    <w:rsid w:val="00671FFF"/>
    <w:rsid w:val="006724CE"/>
    <w:rsid w:val="00674100"/>
    <w:rsid w:val="006756DB"/>
    <w:rsid w:val="006756FE"/>
    <w:rsid w:val="0067599E"/>
    <w:rsid w:val="006767ED"/>
    <w:rsid w:val="00680535"/>
    <w:rsid w:val="00680694"/>
    <w:rsid w:val="00680898"/>
    <w:rsid w:val="00682B4C"/>
    <w:rsid w:val="00683CB1"/>
    <w:rsid w:val="00691DAF"/>
    <w:rsid w:val="006923FE"/>
    <w:rsid w:val="006928D1"/>
    <w:rsid w:val="006938D5"/>
    <w:rsid w:val="00694717"/>
    <w:rsid w:val="006965B0"/>
    <w:rsid w:val="00696745"/>
    <w:rsid w:val="006975CD"/>
    <w:rsid w:val="006977A8"/>
    <w:rsid w:val="00697F3F"/>
    <w:rsid w:val="006A09E6"/>
    <w:rsid w:val="006A0E50"/>
    <w:rsid w:val="006A5089"/>
    <w:rsid w:val="006A59A1"/>
    <w:rsid w:val="006A745E"/>
    <w:rsid w:val="006A7C2F"/>
    <w:rsid w:val="006B0111"/>
    <w:rsid w:val="006B0637"/>
    <w:rsid w:val="006B1246"/>
    <w:rsid w:val="006B2224"/>
    <w:rsid w:val="006B31CF"/>
    <w:rsid w:val="006B4DDA"/>
    <w:rsid w:val="006B5867"/>
    <w:rsid w:val="006B5BBA"/>
    <w:rsid w:val="006B74BD"/>
    <w:rsid w:val="006B78F4"/>
    <w:rsid w:val="006B7F7B"/>
    <w:rsid w:val="006C53ED"/>
    <w:rsid w:val="006C56AF"/>
    <w:rsid w:val="006C760A"/>
    <w:rsid w:val="006D0459"/>
    <w:rsid w:val="006D0665"/>
    <w:rsid w:val="006D188A"/>
    <w:rsid w:val="006D2879"/>
    <w:rsid w:val="006D3083"/>
    <w:rsid w:val="006D334D"/>
    <w:rsid w:val="006D3CE2"/>
    <w:rsid w:val="006D47B3"/>
    <w:rsid w:val="006E1914"/>
    <w:rsid w:val="006E1D6B"/>
    <w:rsid w:val="006E2027"/>
    <w:rsid w:val="006E4A67"/>
    <w:rsid w:val="006E6B8A"/>
    <w:rsid w:val="006E7EBF"/>
    <w:rsid w:val="006F032C"/>
    <w:rsid w:val="006F081E"/>
    <w:rsid w:val="006F1DA8"/>
    <w:rsid w:val="006F2441"/>
    <w:rsid w:val="006F24C0"/>
    <w:rsid w:val="006F579E"/>
    <w:rsid w:val="006F6783"/>
    <w:rsid w:val="006F6C8C"/>
    <w:rsid w:val="006F73F7"/>
    <w:rsid w:val="00704570"/>
    <w:rsid w:val="00704717"/>
    <w:rsid w:val="0070642F"/>
    <w:rsid w:val="00710757"/>
    <w:rsid w:val="007110AF"/>
    <w:rsid w:val="00712162"/>
    <w:rsid w:val="00712C5B"/>
    <w:rsid w:val="00716212"/>
    <w:rsid w:val="007177E8"/>
    <w:rsid w:val="00721BF8"/>
    <w:rsid w:val="00723492"/>
    <w:rsid w:val="00723D8F"/>
    <w:rsid w:val="00724C1A"/>
    <w:rsid w:val="00725F54"/>
    <w:rsid w:val="00726BC6"/>
    <w:rsid w:val="0072708C"/>
    <w:rsid w:val="00730D35"/>
    <w:rsid w:val="00730E94"/>
    <w:rsid w:val="0073188B"/>
    <w:rsid w:val="0073668E"/>
    <w:rsid w:val="00736A7C"/>
    <w:rsid w:val="00736E1D"/>
    <w:rsid w:val="00736E43"/>
    <w:rsid w:val="00741F2B"/>
    <w:rsid w:val="007420F9"/>
    <w:rsid w:val="0074527A"/>
    <w:rsid w:val="007459C7"/>
    <w:rsid w:val="00747030"/>
    <w:rsid w:val="00747CA8"/>
    <w:rsid w:val="00751F5D"/>
    <w:rsid w:val="00754B2F"/>
    <w:rsid w:val="00755250"/>
    <w:rsid w:val="00755E74"/>
    <w:rsid w:val="0075708E"/>
    <w:rsid w:val="007611FF"/>
    <w:rsid w:val="00761688"/>
    <w:rsid w:val="00763AB7"/>
    <w:rsid w:val="00764D9D"/>
    <w:rsid w:val="00770D25"/>
    <w:rsid w:val="00770E58"/>
    <w:rsid w:val="007728DE"/>
    <w:rsid w:val="0077384B"/>
    <w:rsid w:val="00773DAA"/>
    <w:rsid w:val="007756A3"/>
    <w:rsid w:val="007809F5"/>
    <w:rsid w:val="0078111A"/>
    <w:rsid w:val="00784688"/>
    <w:rsid w:val="007854EA"/>
    <w:rsid w:val="007856DB"/>
    <w:rsid w:val="00786988"/>
    <w:rsid w:val="00786B56"/>
    <w:rsid w:val="00791C61"/>
    <w:rsid w:val="007928F4"/>
    <w:rsid w:val="0079295A"/>
    <w:rsid w:val="00793D1C"/>
    <w:rsid w:val="00794484"/>
    <w:rsid w:val="00795C91"/>
    <w:rsid w:val="00796948"/>
    <w:rsid w:val="007A06EE"/>
    <w:rsid w:val="007A321F"/>
    <w:rsid w:val="007A5DA3"/>
    <w:rsid w:val="007A760D"/>
    <w:rsid w:val="007B062C"/>
    <w:rsid w:val="007B2EBE"/>
    <w:rsid w:val="007B3562"/>
    <w:rsid w:val="007B4002"/>
    <w:rsid w:val="007B6845"/>
    <w:rsid w:val="007B6D0E"/>
    <w:rsid w:val="007C06A4"/>
    <w:rsid w:val="007C19EA"/>
    <w:rsid w:val="007C1B59"/>
    <w:rsid w:val="007C3CF7"/>
    <w:rsid w:val="007C5FB0"/>
    <w:rsid w:val="007D0071"/>
    <w:rsid w:val="007D0739"/>
    <w:rsid w:val="007D25F5"/>
    <w:rsid w:val="007D4701"/>
    <w:rsid w:val="007D5FC2"/>
    <w:rsid w:val="007D6085"/>
    <w:rsid w:val="007D6940"/>
    <w:rsid w:val="007E03BC"/>
    <w:rsid w:val="007E14C3"/>
    <w:rsid w:val="007E226D"/>
    <w:rsid w:val="007E3039"/>
    <w:rsid w:val="007E413E"/>
    <w:rsid w:val="007E424C"/>
    <w:rsid w:val="007E5926"/>
    <w:rsid w:val="007F00D9"/>
    <w:rsid w:val="007F10BD"/>
    <w:rsid w:val="007F2AE7"/>
    <w:rsid w:val="007F3875"/>
    <w:rsid w:val="007F6842"/>
    <w:rsid w:val="0080034E"/>
    <w:rsid w:val="00800EF6"/>
    <w:rsid w:val="00801DA7"/>
    <w:rsid w:val="008021DF"/>
    <w:rsid w:val="008038EB"/>
    <w:rsid w:val="00804019"/>
    <w:rsid w:val="00805CC7"/>
    <w:rsid w:val="00807426"/>
    <w:rsid w:val="00810A8A"/>
    <w:rsid w:val="00812D6A"/>
    <w:rsid w:val="00814319"/>
    <w:rsid w:val="00814824"/>
    <w:rsid w:val="00815FB7"/>
    <w:rsid w:val="008167FB"/>
    <w:rsid w:val="0081689A"/>
    <w:rsid w:val="00817408"/>
    <w:rsid w:val="00821617"/>
    <w:rsid w:val="00821662"/>
    <w:rsid w:val="008225B3"/>
    <w:rsid w:val="00823B6F"/>
    <w:rsid w:val="0082565D"/>
    <w:rsid w:val="00826F16"/>
    <w:rsid w:val="00827C5D"/>
    <w:rsid w:val="008308BA"/>
    <w:rsid w:val="00830CE2"/>
    <w:rsid w:val="00830EC5"/>
    <w:rsid w:val="008348DB"/>
    <w:rsid w:val="00835438"/>
    <w:rsid w:val="00836192"/>
    <w:rsid w:val="00837BA4"/>
    <w:rsid w:val="00840BC3"/>
    <w:rsid w:val="00842F4C"/>
    <w:rsid w:val="008440A1"/>
    <w:rsid w:val="0084626D"/>
    <w:rsid w:val="0084649F"/>
    <w:rsid w:val="00847979"/>
    <w:rsid w:val="008511A7"/>
    <w:rsid w:val="0085634F"/>
    <w:rsid w:val="00857821"/>
    <w:rsid w:val="00860D8F"/>
    <w:rsid w:val="00860D9D"/>
    <w:rsid w:val="00862358"/>
    <w:rsid w:val="00865F2C"/>
    <w:rsid w:val="008665CA"/>
    <w:rsid w:val="00866777"/>
    <w:rsid w:val="00866908"/>
    <w:rsid w:val="00870ED3"/>
    <w:rsid w:val="00871761"/>
    <w:rsid w:val="00871FA2"/>
    <w:rsid w:val="00873249"/>
    <w:rsid w:val="00875A49"/>
    <w:rsid w:val="0088114B"/>
    <w:rsid w:val="0088114D"/>
    <w:rsid w:val="00882054"/>
    <w:rsid w:val="008824E1"/>
    <w:rsid w:val="008834E3"/>
    <w:rsid w:val="0088356D"/>
    <w:rsid w:val="008871A1"/>
    <w:rsid w:val="008913B2"/>
    <w:rsid w:val="0089464C"/>
    <w:rsid w:val="008951B5"/>
    <w:rsid w:val="00896D65"/>
    <w:rsid w:val="008973F8"/>
    <w:rsid w:val="008A0740"/>
    <w:rsid w:val="008A0F16"/>
    <w:rsid w:val="008A26F4"/>
    <w:rsid w:val="008A3685"/>
    <w:rsid w:val="008A7449"/>
    <w:rsid w:val="008B0025"/>
    <w:rsid w:val="008B18D1"/>
    <w:rsid w:val="008B2B2A"/>
    <w:rsid w:val="008B52FC"/>
    <w:rsid w:val="008C0C14"/>
    <w:rsid w:val="008C2C4C"/>
    <w:rsid w:val="008C3116"/>
    <w:rsid w:val="008C4AE9"/>
    <w:rsid w:val="008C51A0"/>
    <w:rsid w:val="008C5E6A"/>
    <w:rsid w:val="008C76AD"/>
    <w:rsid w:val="008C7B91"/>
    <w:rsid w:val="008D05A8"/>
    <w:rsid w:val="008D1474"/>
    <w:rsid w:val="008D18BD"/>
    <w:rsid w:val="008D37D7"/>
    <w:rsid w:val="008D49B1"/>
    <w:rsid w:val="008D5D6E"/>
    <w:rsid w:val="008D69F6"/>
    <w:rsid w:val="008D6EB2"/>
    <w:rsid w:val="008E115B"/>
    <w:rsid w:val="008E122F"/>
    <w:rsid w:val="008E16BA"/>
    <w:rsid w:val="008E4566"/>
    <w:rsid w:val="008E4C7D"/>
    <w:rsid w:val="008E5756"/>
    <w:rsid w:val="008E5E98"/>
    <w:rsid w:val="008F0963"/>
    <w:rsid w:val="008F0BAA"/>
    <w:rsid w:val="008F2750"/>
    <w:rsid w:val="008F28AA"/>
    <w:rsid w:val="008F6F9A"/>
    <w:rsid w:val="00902B80"/>
    <w:rsid w:val="00902E56"/>
    <w:rsid w:val="00903873"/>
    <w:rsid w:val="00904304"/>
    <w:rsid w:val="00906426"/>
    <w:rsid w:val="00906EFD"/>
    <w:rsid w:val="0091294E"/>
    <w:rsid w:val="00914E36"/>
    <w:rsid w:val="009157A3"/>
    <w:rsid w:val="0091598E"/>
    <w:rsid w:val="00917385"/>
    <w:rsid w:val="00920C03"/>
    <w:rsid w:val="00921807"/>
    <w:rsid w:val="00925F74"/>
    <w:rsid w:val="009266AD"/>
    <w:rsid w:val="00926D2D"/>
    <w:rsid w:val="00927F70"/>
    <w:rsid w:val="0093017E"/>
    <w:rsid w:val="009310C8"/>
    <w:rsid w:val="00931A5A"/>
    <w:rsid w:val="00933CFB"/>
    <w:rsid w:val="00934CFC"/>
    <w:rsid w:val="00934FCC"/>
    <w:rsid w:val="00936D2A"/>
    <w:rsid w:val="00937ABD"/>
    <w:rsid w:val="00940B5E"/>
    <w:rsid w:val="00940D17"/>
    <w:rsid w:val="00940D1A"/>
    <w:rsid w:val="009416E3"/>
    <w:rsid w:val="00943E29"/>
    <w:rsid w:val="00945A5E"/>
    <w:rsid w:val="00945DB3"/>
    <w:rsid w:val="009469D3"/>
    <w:rsid w:val="00947164"/>
    <w:rsid w:val="00950045"/>
    <w:rsid w:val="0095004F"/>
    <w:rsid w:val="009519E2"/>
    <w:rsid w:val="009547E9"/>
    <w:rsid w:val="009549C9"/>
    <w:rsid w:val="00955C69"/>
    <w:rsid w:val="00956685"/>
    <w:rsid w:val="00956B55"/>
    <w:rsid w:val="0095710A"/>
    <w:rsid w:val="00957863"/>
    <w:rsid w:val="00960939"/>
    <w:rsid w:val="00961C26"/>
    <w:rsid w:val="00962BC8"/>
    <w:rsid w:val="00964DA7"/>
    <w:rsid w:val="00965F15"/>
    <w:rsid w:val="009676F8"/>
    <w:rsid w:val="00970126"/>
    <w:rsid w:val="009725D7"/>
    <w:rsid w:val="009740B8"/>
    <w:rsid w:val="009746B5"/>
    <w:rsid w:val="00974EE5"/>
    <w:rsid w:val="009752CF"/>
    <w:rsid w:val="00975C3C"/>
    <w:rsid w:val="0097717B"/>
    <w:rsid w:val="0097793C"/>
    <w:rsid w:val="00985186"/>
    <w:rsid w:val="00985919"/>
    <w:rsid w:val="009859B9"/>
    <w:rsid w:val="00985AB6"/>
    <w:rsid w:val="009864C6"/>
    <w:rsid w:val="00990490"/>
    <w:rsid w:val="009909B9"/>
    <w:rsid w:val="0099644B"/>
    <w:rsid w:val="009A11DE"/>
    <w:rsid w:val="009A380D"/>
    <w:rsid w:val="009A3C13"/>
    <w:rsid w:val="009A4D0C"/>
    <w:rsid w:val="009A7131"/>
    <w:rsid w:val="009B1A82"/>
    <w:rsid w:val="009B1E7C"/>
    <w:rsid w:val="009B29D8"/>
    <w:rsid w:val="009B36D2"/>
    <w:rsid w:val="009B421C"/>
    <w:rsid w:val="009B4F97"/>
    <w:rsid w:val="009B68B5"/>
    <w:rsid w:val="009B6F0F"/>
    <w:rsid w:val="009B75B1"/>
    <w:rsid w:val="009C1B0A"/>
    <w:rsid w:val="009C293D"/>
    <w:rsid w:val="009C44DE"/>
    <w:rsid w:val="009C56FD"/>
    <w:rsid w:val="009C61AF"/>
    <w:rsid w:val="009C6EA2"/>
    <w:rsid w:val="009C7140"/>
    <w:rsid w:val="009D08DA"/>
    <w:rsid w:val="009D10AA"/>
    <w:rsid w:val="009D1BFD"/>
    <w:rsid w:val="009D36A4"/>
    <w:rsid w:val="009D387F"/>
    <w:rsid w:val="009D42AA"/>
    <w:rsid w:val="009D6EA6"/>
    <w:rsid w:val="009D7048"/>
    <w:rsid w:val="009D70EF"/>
    <w:rsid w:val="009D7E32"/>
    <w:rsid w:val="009E1236"/>
    <w:rsid w:val="009E14A9"/>
    <w:rsid w:val="009E2962"/>
    <w:rsid w:val="009F0BD1"/>
    <w:rsid w:val="009F12DD"/>
    <w:rsid w:val="009F267A"/>
    <w:rsid w:val="009F78CC"/>
    <w:rsid w:val="009F7F74"/>
    <w:rsid w:val="00A01425"/>
    <w:rsid w:val="00A01511"/>
    <w:rsid w:val="00A01941"/>
    <w:rsid w:val="00A01AFE"/>
    <w:rsid w:val="00A02DC3"/>
    <w:rsid w:val="00A033DC"/>
    <w:rsid w:val="00A03E06"/>
    <w:rsid w:val="00A04C42"/>
    <w:rsid w:val="00A05182"/>
    <w:rsid w:val="00A06AB4"/>
    <w:rsid w:val="00A127DF"/>
    <w:rsid w:val="00A12DFB"/>
    <w:rsid w:val="00A14B9E"/>
    <w:rsid w:val="00A1612E"/>
    <w:rsid w:val="00A16D06"/>
    <w:rsid w:val="00A16ED9"/>
    <w:rsid w:val="00A17C19"/>
    <w:rsid w:val="00A17DC3"/>
    <w:rsid w:val="00A201FA"/>
    <w:rsid w:val="00A20A4A"/>
    <w:rsid w:val="00A21A0B"/>
    <w:rsid w:val="00A2218B"/>
    <w:rsid w:val="00A23048"/>
    <w:rsid w:val="00A236B0"/>
    <w:rsid w:val="00A24674"/>
    <w:rsid w:val="00A25B87"/>
    <w:rsid w:val="00A25B8F"/>
    <w:rsid w:val="00A26615"/>
    <w:rsid w:val="00A271A9"/>
    <w:rsid w:val="00A311C7"/>
    <w:rsid w:val="00A32D5B"/>
    <w:rsid w:val="00A335BD"/>
    <w:rsid w:val="00A33D94"/>
    <w:rsid w:val="00A352F3"/>
    <w:rsid w:val="00A36251"/>
    <w:rsid w:val="00A369E0"/>
    <w:rsid w:val="00A4146C"/>
    <w:rsid w:val="00A4174F"/>
    <w:rsid w:val="00A41D46"/>
    <w:rsid w:val="00A43DD6"/>
    <w:rsid w:val="00A45697"/>
    <w:rsid w:val="00A50857"/>
    <w:rsid w:val="00A50E64"/>
    <w:rsid w:val="00A5147C"/>
    <w:rsid w:val="00A54353"/>
    <w:rsid w:val="00A5600A"/>
    <w:rsid w:val="00A564B3"/>
    <w:rsid w:val="00A57B1A"/>
    <w:rsid w:val="00A57EAF"/>
    <w:rsid w:val="00A603C4"/>
    <w:rsid w:val="00A63DE2"/>
    <w:rsid w:val="00A64D53"/>
    <w:rsid w:val="00A664C7"/>
    <w:rsid w:val="00A6751F"/>
    <w:rsid w:val="00A67525"/>
    <w:rsid w:val="00A704F2"/>
    <w:rsid w:val="00A707A5"/>
    <w:rsid w:val="00A70E99"/>
    <w:rsid w:val="00A7119B"/>
    <w:rsid w:val="00A71AAB"/>
    <w:rsid w:val="00A74C00"/>
    <w:rsid w:val="00A76102"/>
    <w:rsid w:val="00A776DB"/>
    <w:rsid w:val="00A77FAD"/>
    <w:rsid w:val="00A81ACD"/>
    <w:rsid w:val="00A8673C"/>
    <w:rsid w:val="00A87467"/>
    <w:rsid w:val="00A90582"/>
    <w:rsid w:val="00A922DD"/>
    <w:rsid w:val="00A93C7B"/>
    <w:rsid w:val="00A96AA4"/>
    <w:rsid w:val="00A96EC5"/>
    <w:rsid w:val="00A96EC8"/>
    <w:rsid w:val="00AA0341"/>
    <w:rsid w:val="00AA1D8D"/>
    <w:rsid w:val="00AA1DAB"/>
    <w:rsid w:val="00AA541D"/>
    <w:rsid w:val="00AA6FDE"/>
    <w:rsid w:val="00AB2577"/>
    <w:rsid w:val="00AB493E"/>
    <w:rsid w:val="00AB4A48"/>
    <w:rsid w:val="00AB58F8"/>
    <w:rsid w:val="00AB6C7D"/>
    <w:rsid w:val="00AB6FB3"/>
    <w:rsid w:val="00AC07B8"/>
    <w:rsid w:val="00AC1A09"/>
    <w:rsid w:val="00AC2466"/>
    <w:rsid w:val="00AC3F4B"/>
    <w:rsid w:val="00AC5B1B"/>
    <w:rsid w:val="00AD12A5"/>
    <w:rsid w:val="00AD1E65"/>
    <w:rsid w:val="00AD2123"/>
    <w:rsid w:val="00AD2605"/>
    <w:rsid w:val="00AD2D26"/>
    <w:rsid w:val="00AD4C5A"/>
    <w:rsid w:val="00AD5045"/>
    <w:rsid w:val="00AD62CB"/>
    <w:rsid w:val="00AD6678"/>
    <w:rsid w:val="00AD676E"/>
    <w:rsid w:val="00AD6F03"/>
    <w:rsid w:val="00AE00F0"/>
    <w:rsid w:val="00AE047C"/>
    <w:rsid w:val="00AE33DC"/>
    <w:rsid w:val="00AE6765"/>
    <w:rsid w:val="00AE73E2"/>
    <w:rsid w:val="00AE7EDB"/>
    <w:rsid w:val="00AF0D78"/>
    <w:rsid w:val="00AF1967"/>
    <w:rsid w:val="00AF1A02"/>
    <w:rsid w:val="00AF1B2C"/>
    <w:rsid w:val="00AF1B6E"/>
    <w:rsid w:val="00AF2036"/>
    <w:rsid w:val="00AF4153"/>
    <w:rsid w:val="00AF553E"/>
    <w:rsid w:val="00AF5A66"/>
    <w:rsid w:val="00B004C4"/>
    <w:rsid w:val="00B0089E"/>
    <w:rsid w:val="00B00F3A"/>
    <w:rsid w:val="00B04F04"/>
    <w:rsid w:val="00B05334"/>
    <w:rsid w:val="00B12897"/>
    <w:rsid w:val="00B13DD7"/>
    <w:rsid w:val="00B14425"/>
    <w:rsid w:val="00B17D45"/>
    <w:rsid w:val="00B205C8"/>
    <w:rsid w:val="00B24EA6"/>
    <w:rsid w:val="00B25043"/>
    <w:rsid w:val="00B2557C"/>
    <w:rsid w:val="00B314E6"/>
    <w:rsid w:val="00B31653"/>
    <w:rsid w:val="00B31F9F"/>
    <w:rsid w:val="00B31FB3"/>
    <w:rsid w:val="00B34F25"/>
    <w:rsid w:val="00B35204"/>
    <w:rsid w:val="00B355C1"/>
    <w:rsid w:val="00B35FBB"/>
    <w:rsid w:val="00B4086C"/>
    <w:rsid w:val="00B41E78"/>
    <w:rsid w:val="00B42ADC"/>
    <w:rsid w:val="00B44C7B"/>
    <w:rsid w:val="00B451E8"/>
    <w:rsid w:val="00B47730"/>
    <w:rsid w:val="00B50122"/>
    <w:rsid w:val="00B503D0"/>
    <w:rsid w:val="00B52A87"/>
    <w:rsid w:val="00B53E09"/>
    <w:rsid w:val="00B56501"/>
    <w:rsid w:val="00B56845"/>
    <w:rsid w:val="00B57C7C"/>
    <w:rsid w:val="00B61A52"/>
    <w:rsid w:val="00B61DDA"/>
    <w:rsid w:val="00B62AF5"/>
    <w:rsid w:val="00B637B2"/>
    <w:rsid w:val="00B6625E"/>
    <w:rsid w:val="00B665D6"/>
    <w:rsid w:val="00B66A50"/>
    <w:rsid w:val="00B67BB3"/>
    <w:rsid w:val="00B70B18"/>
    <w:rsid w:val="00B71855"/>
    <w:rsid w:val="00B732B2"/>
    <w:rsid w:val="00B74194"/>
    <w:rsid w:val="00B762BC"/>
    <w:rsid w:val="00B76B9E"/>
    <w:rsid w:val="00B76E35"/>
    <w:rsid w:val="00B81433"/>
    <w:rsid w:val="00B81A9D"/>
    <w:rsid w:val="00B82034"/>
    <w:rsid w:val="00B82497"/>
    <w:rsid w:val="00B84E6F"/>
    <w:rsid w:val="00B85050"/>
    <w:rsid w:val="00B85B58"/>
    <w:rsid w:val="00B87144"/>
    <w:rsid w:val="00B9570A"/>
    <w:rsid w:val="00B959EE"/>
    <w:rsid w:val="00B9663D"/>
    <w:rsid w:val="00B97FBA"/>
    <w:rsid w:val="00BA055E"/>
    <w:rsid w:val="00BA095E"/>
    <w:rsid w:val="00BA0BE3"/>
    <w:rsid w:val="00BA0EFD"/>
    <w:rsid w:val="00BA13CC"/>
    <w:rsid w:val="00BA1B6B"/>
    <w:rsid w:val="00BA38B7"/>
    <w:rsid w:val="00BA3AD1"/>
    <w:rsid w:val="00BA5C13"/>
    <w:rsid w:val="00BA6292"/>
    <w:rsid w:val="00BA62FF"/>
    <w:rsid w:val="00BA6328"/>
    <w:rsid w:val="00BA6AF0"/>
    <w:rsid w:val="00BA6FCF"/>
    <w:rsid w:val="00BA7B82"/>
    <w:rsid w:val="00BB0AE6"/>
    <w:rsid w:val="00BB0DA4"/>
    <w:rsid w:val="00BB116C"/>
    <w:rsid w:val="00BB1676"/>
    <w:rsid w:val="00BB38C0"/>
    <w:rsid w:val="00BB3E94"/>
    <w:rsid w:val="00BB6584"/>
    <w:rsid w:val="00BB6696"/>
    <w:rsid w:val="00BB741D"/>
    <w:rsid w:val="00BC04EF"/>
    <w:rsid w:val="00BC18AE"/>
    <w:rsid w:val="00BC2852"/>
    <w:rsid w:val="00BC3E95"/>
    <w:rsid w:val="00BC41DA"/>
    <w:rsid w:val="00BC45C9"/>
    <w:rsid w:val="00BC5512"/>
    <w:rsid w:val="00BC5A82"/>
    <w:rsid w:val="00BD1338"/>
    <w:rsid w:val="00BD1963"/>
    <w:rsid w:val="00BD6343"/>
    <w:rsid w:val="00BD637D"/>
    <w:rsid w:val="00BE024E"/>
    <w:rsid w:val="00BE3524"/>
    <w:rsid w:val="00BF37C2"/>
    <w:rsid w:val="00BF39AE"/>
    <w:rsid w:val="00BF4358"/>
    <w:rsid w:val="00BF4541"/>
    <w:rsid w:val="00BF4F81"/>
    <w:rsid w:val="00BF7204"/>
    <w:rsid w:val="00BF775A"/>
    <w:rsid w:val="00C01AEB"/>
    <w:rsid w:val="00C01C50"/>
    <w:rsid w:val="00C02881"/>
    <w:rsid w:val="00C05E51"/>
    <w:rsid w:val="00C07010"/>
    <w:rsid w:val="00C074B6"/>
    <w:rsid w:val="00C126DF"/>
    <w:rsid w:val="00C12DDC"/>
    <w:rsid w:val="00C14CCA"/>
    <w:rsid w:val="00C14DAE"/>
    <w:rsid w:val="00C15ACA"/>
    <w:rsid w:val="00C15ED6"/>
    <w:rsid w:val="00C1704B"/>
    <w:rsid w:val="00C1773A"/>
    <w:rsid w:val="00C21369"/>
    <w:rsid w:val="00C215AA"/>
    <w:rsid w:val="00C21A23"/>
    <w:rsid w:val="00C21D25"/>
    <w:rsid w:val="00C22542"/>
    <w:rsid w:val="00C23549"/>
    <w:rsid w:val="00C25BF1"/>
    <w:rsid w:val="00C25F52"/>
    <w:rsid w:val="00C25FA1"/>
    <w:rsid w:val="00C27943"/>
    <w:rsid w:val="00C32545"/>
    <w:rsid w:val="00C325C8"/>
    <w:rsid w:val="00C3330E"/>
    <w:rsid w:val="00C334A9"/>
    <w:rsid w:val="00C33B45"/>
    <w:rsid w:val="00C34AC5"/>
    <w:rsid w:val="00C35DF1"/>
    <w:rsid w:val="00C3684A"/>
    <w:rsid w:val="00C36D26"/>
    <w:rsid w:val="00C42AC3"/>
    <w:rsid w:val="00C42B23"/>
    <w:rsid w:val="00C4312F"/>
    <w:rsid w:val="00C44EB9"/>
    <w:rsid w:val="00C47D15"/>
    <w:rsid w:val="00C50879"/>
    <w:rsid w:val="00C5263C"/>
    <w:rsid w:val="00C52766"/>
    <w:rsid w:val="00C52B91"/>
    <w:rsid w:val="00C53C01"/>
    <w:rsid w:val="00C55CE8"/>
    <w:rsid w:val="00C55F82"/>
    <w:rsid w:val="00C6221C"/>
    <w:rsid w:val="00C626BB"/>
    <w:rsid w:val="00C62E7E"/>
    <w:rsid w:val="00C64198"/>
    <w:rsid w:val="00C67241"/>
    <w:rsid w:val="00C67523"/>
    <w:rsid w:val="00C677F5"/>
    <w:rsid w:val="00C70664"/>
    <w:rsid w:val="00C70B80"/>
    <w:rsid w:val="00C71A69"/>
    <w:rsid w:val="00C722E1"/>
    <w:rsid w:val="00C727D4"/>
    <w:rsid w:val="00C73691"/>
    <w:rsid w:val="00C75F77"/>
    <w:rsid w:val="00C7630E"/>
    <w:rsid w:val="00C770BB"/>
    <w:rsid w:val="00C80FCA"/>
    <w:rsid w:val="00C8261A"/>
    <w:rsid w:val="00C82A3E"/>
    <w:rsid w:val="00C84FE2"/>
    <w:rsid w:val="00C86653"/>
    <w:rsid w:val="00C87000"/>
    <w:rsid w:val="00C876EF"/>
    <w:rsid w:val="00C911E9"/>
    <w:rsid w:val="00C913DE"/>
    <w:rsid w:val="00C9293D"/>
    <w:rsid w:val="00C93208"/>
    <w:rsid w:val="00C948CC"/>
    <w:rsid w:val="00CA0A6E"/>
    <w:rsid w:val="00CA0BD4"/>
    <w:rsid w:val="00CA2F87"/>
    <w:rsid w:val="00CA4ADE"/>
    <w:rsid w:val="00CB0591"/>
    <w:rsid w:val="00CB0664"/>
    <w:rsid w:val="00CB141B"/>
    <w:rsid w:val="00CB1C67"/>
    <w:rsid w:val="00CB2FFF"/>
    <w:rsid w:val="00CB33FB"/>
    <w:rsid w:val="00CB3930"/>
    <w:rsid w:val="00CC2734"/>
    <w:rsid w:val="00CC2D72"/>
    <w:rsid w:val="00CC4DAB"/>
    <w:rsid w:val="00CC5228"/>
    <w:rsid w:val="00CD1452"/>
    <w:rsid w:val="00CD227F"/>
    <w:rsid w:val="00CD5B47"/>
    <w:rsid w:val="00CD6A3C"/>
    <w:rsid w:val="00CD7600"/>
    <w:rsid w:val="00CE0648"/>
    <w:rsid w:val="00CE4B3D"/>
    <w:rsid w:val="00CF075E"/>
    <w:rsid w:val="00CF0F1E"/>
    <w:rsid w:val="00CF157A"/>
    <w:rsid w:val="00CF5126"/>
    <w:rsid w:val="00CF59FE"/>
    <w:rsid w:val="00CF7B03"/>
    <w:rsid w:val="00D03573"/>
    <w:rsid w:val="00D03941"/>
    <w:rsid w:val="00D04376"/>
    <w:rsid w:val="00D056B4"/>
    <w:rsid w:val="00D064BA"/>
    <w:rsid w:val="00D111A2"/>
    <w:rsid w:val="00D16325"/>
    <w:rsid w:val="00D16886"/>
    <w:rsid w:val="00D17F72"/>
    <w:rsid w:val="00D20512"/>
    <w:rsid w:val="00D23698"/>
    <w:rsid w:val="00D23D40"/>
    <w:rsid w:val="00D2438E"/>
    <w:rsid w:val="00D25933"/>
    <w:rsid w:val="00D2663A"/>
    <w:rsid w:val="00D2670C"/>
    <w:rsid w:val="00D3177C"/>
    <w:rsid w:val="00D33A38"/>
    <w:rsid w:val="00D34920"/>
    <w:rsid w:val="00D37505"/>
    <w:rsid w:val="00D3782A"/>
    <w:rsid w:val="00D4048E"/>
    <w:rsid w:val="00D4137C"/>
    <w:rsid w:val="00D41803"/>
    <w:rsid w:val="00D41C14"/>
    <w:rsid w:val="00D42D46"/>
    <w:rsid w:val="00D43D92"/>
    <w:rsid w:val="00D460F0"/>
    <w:rsid w:val="00D46C01"/>
    <w:rsid w:val="00D47A4A"/>
    <w:rsid w:val="00D5067B"/>
    <w:rsid w:val="00D5355E"/>
    <w:rsid w:val="00D5366F"/>
    <w:rsid w:val="00D53967"/>
    <w:rsid w:val="00D5604B"/>
    <w:rsid w:val="00D61B64"/>
    <w:rsid w:val="00D62898"/>
    <w:rsid w:val="00D631E4"/>
    <w:rsid w:val="00D662CA"/>
    <w:rsid w:val="00D679B1"/>
    <w:rsid w:val="00D701DC"/>
    <w:rsid w:val="00D7135E"/>
    <w:rsid w:val="00D71556"/>
    <w:rsid w:val="00D7245C"/>
    <w:rsid w:val="00D72844"/>
    <w:rsid w:val="00D75433"/>
    <w:rsid w:val="00D771C7"/>
    <w:rsid w:val="00D77656"/>
    <w:rsid w:val="00D77AC3"/>
    <w:rsid w:val="00D77C8D"/>
    <w:rsid w:val="00D80DD4"/>
    <w:rsid w:val="00D8104F"/>
    <w:rsid w:val="00D821FA"/>
    <w:rsid w:val="00D824A1"/>
    <w:rsid w:val="00D82752"/>
    <w:rsid w:val="00D83164"/>
    <w:rsid w:val="00D8333A"/>
    <w:rsid w:val="00D8381D"/>
    <w:rsid w:val="00D83DA8"/>
    <w:rsid w:val="00D872E3"/>
    <w:rsid w:val="00D92C1C"/>
    <w:rsid w:val="00D9313F"/>
    <w:rsid w:val="00D94A11"/>
    <w:rsid w:val="00D95A4B"/>
    <w:rsid w:val="00D96864"/>
    <w:rsid w:val="00D97A38"/>
    <w:rsid w:val="00DA0738"/>
    <w:rsid w:val="00DA17E1"/>
    <w:rsid w:val="00DA1F31"/>
    <w:rsid w:val="00DA25AF"/>
    <w:rsid w:val="00DA2D06"/>
    <w:rsid w:val="00DA3F5D"/>
    <w:rsid w:val="00DA4093"/>
    <w:rsid w:val="00DA554C"/>
    <w:rsid w:val="00DA7E15"/>
    <w:rsid w:val="00DB1405"/>
    <w:rsid w:val="00DB456F"/>
    <w:rsid w:val="00DB535A"/>
    <w:rsid w:val="00DB5FAD"/>
    <w:rsid w:val="00DB7BDF"/>
    <w:rsid w:val="00DC034E"/>
    <w:rsid w:val="00DC086A"/>
    <w:rsid w:val="00DC2C66"/>
    <w:rsid w:val="00DC3025"/>
    <w:rsid w:val="00DC648B"/>
    <w:rsid w:val="00DD0719"/>
    <w:rsid w:val="00DD28CA"/>
    <w:rsid w:val="00DD306E"/>
    <w:rsid w:val="00DD3283"/>
    <w:rsid w:val="00DD41CD"/>
    <w:rsid w:val="00DD4D83"/>
    <w:rsid w:val="00DD514B"/>
    <w:rsid w:val="00DD6049"/>
    <w:rsid w:val="00DD7631"/>
    <w:rsid w:val="00DD7A75"/>
    <w:rsid w:val="00DD7B8E"/>
    <w:rsid w:val="00DD7F7E"/>
    <w:rsid w:val="00DE19ED"/>
    <w:rsid w:val="00DE1F99"/>
    <w:rsid w:val="00DE4440"/>
    <w:rsid w:val="00DE6FBB"/>
    <w:rsid w:val="00DE78A4"/>
    <w:rsid w:val="00DE791B"/>
    <w:rsid w:val="00DE7AEC"/>
    <w:rsid w:val="00DF13D6"/>
    <w:rsid w:val="00DF23BF"/>
    <w:rsid w:val="00DF2DAB"/>
    <w:rsid w:val="00DF2F66"/>
    <w:rsid w:val="00DF308A"/>
    <w:rsid w:val="00DF315B"/>
    <w:rsid w:val="00DF4CAB"/>
    <w:rsid w:val="00DF4EEE"/>
    <w:rsid w:val="00DF50F6"/>
    <w:rsid w:val="00DF56E2"/>
    <w:rsid w:val="00DF7068"/>
    <w:rsid w:val="00E002C9"/>
    <w:rsid w:val="00E01092"/>
    <w:rsid w:val="00E01526"/>
    <w:rsid w:val="00E0345E"/>
    <w:rsid w:val="00E03689"/>
    <w:rsid w:val="00E06B51"/>
    <w:rsid w:val="00E07781"/>
    <w:rsid w:val="00E07AF0"/>
    <w:rsid w:val="00E12EC6"/>
    <w:rsid w:val="00E17581"/>
    <w:rsid w:val="00E2171E"/>
    <w:rsid w:val="00E21C92"/>
    <w:rsid w:val="00E2407B"/>
    <w:rsid w:val="00E24950"/>
    <w:rsid w:val="00E250FF"/>
    <w:rsid w:val="00E2627B"/>
    <w:rsid w:val="00E33BD0"/>
    <w:rsid w:val="00E33C2A"/>
    <w:rsid w:val="00E3471A"/>
    <w:rsid w:val="00E35ECD"/>
    <w:rsid w:val="00E36BA3"/>
    <w:rsid w:val="00E40940"/>
    <w:rsid w:val="00E4146E"/>
    <w:rsid w:val="00E436DF"/>
    <w:rsid w:val="00E47F6C"/>
    <w:rsid w:val="00E52017"/>
    <w:rsid w:val="00E5212C"/>
    <w:rsid w:val="00E52953"/>
    <w:rsid w:val="00E52B9A"/>
    <w:rsid w:val="00E54A91"/>
    <w:rsid w:val="00E56AAD"/>
    <w:rsid w:val="00E57393"/>
    <w:rsid w:val="00E61362"/>
    <w:rsid w:val="00E61CF6"/>
    <w:rsid w:val="00E65DE1"/>
    <w:rsid w:val="00E6679E"/>
    <w:rsid w:val="00E6785B"/>
    <w:rsid w:val="00E67996"/>
    <w:rsid w:val="00E71D1E"/>
    <w:rsid w:val="00E72027"/>
    <w:rsid w:val="00E720E6"/>
    <w:rsid w:val="00E723B2"/>
    <w:rsid w:val="00E73E53"/>
    <w:rsid w:val="00E76CB5"/>
    <w:rsid w:val="00E77A5A"/>
    <w:rsid w:val="00E77CCA"/>
    <w:rsid w:val="00E90C99"/>
    <w:rsid w:val="00E947A8"/>
    <w:rsid w:val="00E948DC"/>
    <w:rsid w:val="00E95121"/>
    <w:rsid w:val="00E95613"/>
    <w:rsid w:val="00EA18F5"/>
    <w:rsid w:val="00EA2A36"/>
    <w:rsid w:val="00EA3B07"/>
    <w:rsid w:val="00EA4BC6"/>
    <w:rsid w:val="00EA54B9"/>
    <w:rsid w:val="00EA5DDB"/>
    <w:rsid w:val="00EA79AC"/>
    <w:rsid w:val="00EA7C41"/>
    <w:rsid w:val="00EB1EC0"/>
    <w:rsid w:val="00EB2555"/>
    <w:rsid w:val="00EB2964"/>
    <w:rsid w:val="00EC4B2D"/>
    <w:rsid w:val="00ED0F43"/>
    <w:rsid w:val="00ED204A"/>
    <w:rsid w:val="00ED4F87"/>
    <w:rsid w:val="00ED537F"/>
    <w:rsid w:val="00ED66CF"/>
    <w:rsid w:val="00ED689F"/>
    <w:rsid w:val="00ED697D"/>
    <w:rsid w:val="00EE04AF"/>
    <w:rsid w:val="00EE3AFA"/>
    <w:rsid w:val="00EE4F97"/>
    <w:rsid w:val="00EE7755"/>
    <w:rsid w:val="00EF0D4C"/>
    <w:rsid w:val="00EF1490"/>
    <w:rsid w:val="00EF4358"/>
    <w:rsid w:val="00EF6E87"/>
    <w:rsid w:val="00F03913"/>
    <w:rsid w:val="00F0420D"/>
    <w:rsid w:val="00F043CF"/>
    <w:rsid w:val="00F044E4"/>
    <w:rsid w:val="00F048BF"/>
    <w:rsid w:val="00F04DA6"/>
    <w:rsid w:val="00F06A9C"/>
    <w:rsid w:val="00F07D70"/>
    <w:rsid w:val="00F101CA"/>
    <w:rsid w:val="00F1079A"/>
    <w:rsid w:val="00F11E60"/>
    <w:rsid w:val="00F11F73"/>
    <w:rsid w:val="00F129DF"/>
    <w:rsid w:val="00F12D68"/>
    <w:rsid w:val="00F1335D"/>
    <w:rsid w:val="00F14680"/>
    <w:rsid w:val="00F1752A"/>
    <w:rsid w:val="00F17DD3"/>
    <w:rsid w:val="00F20045"/>
    <w:rsid w:val="00F21795"/>
    <w:rsid w:val="00F2222B"/>
    <w:rsid w:val="00F22E30"/>
    <w:rsid w:val="00F23A06"/>
    <w:rsid w:val="00F27CAF"/>
    <w:rsid w:val="00F3300B"/>
    <w:rsid w:val="00F36B57"/>
    <w:rsid w:val="00F36E96"/>
    <w:rsid w:val="00F37112"/>
    <w:rsid w:val="00F37AD0"/>
    <w:rsid w:val="00F4006B"/>
    <w:rsid w:val="00F40CAB"/>
    <w:rsid w:val="00F42BC8"/>
    <w:rsid w:val="00F4386F"/>
    <w:rsid w:val="00F43A01"/>
    <w:rsid w:val="00F44B21"/>
    <w:rsid w:val="00F4723B"/>
    <w:rsid w:val="00F53598"/>
    <w:rsid w:val="00F535CF"/>
    <w:rsid w:val="00F53F84"/>
    <w:rsid w:val="00F54BDE"/>
    <w:rsid w:val="00F55358"/>
    <w:rsid w:val="00F5602F"/>
    <w:rsid w:val="00F56CCA"/>
    <w:rsid w:val="00F56E64"/>
    <w:rsid w:val="00F57822"/>
    <w:rsid w:val="00F62585"/>
    <w:rsid w:val="00F63693"/>
    <w:rsid w:val="00F70DA9"/>
    <w:rsid w:val="00F72E0F"/>
    <w:rsid w:val="00F76F2C"/>
    <w:rsid w:val="00F77B8E"/>
    <w:rsid w:val="00F77BE7"/>
    <w:rsid w:val="00F8365F"/>
    <w:rsid w:val="00F83E48"/>
    <w:rsid w:val="00F85171"/>
    <w:rsid w:val="00F85A3E"/>
    <w:rsid w:val="00F86D33"/>
    <w:rsid w:val="00F90A9F"/>
    <w:rsid w:val="00F92F8F"/>
    <w:rsid w:val="00F9308B"/>
    <w:rsid w:val="00F9419C"/>
    <w:rsid w:val="00F95BD6"/>
    <w:rsid w:val="00F96F69"/>
    <w:rsid w:val="00FA01AF"/>
    <w:rsid w:val="00FA0B35"/>
    <w:rsid w:val="00FA2302"/>
    <w:rsid w:val="00FA3CD8"/>
    <w:rsid w:val="00FA46B7"/>
    <w:rsid w:val="00FA4915"/>
    <w:rsid w:val="00FA70E5"/>
    <w:rsid w:val="00FA7C1D"/>
    <w:rsid w:val="00FB1F42"/>
    <w:rsid w:val="00FB2480"/>
    <w:rsid w:val="00FB440A"/>
    <w:rsid w:val="00FB5084"/>
    <w:rsid w:val="00FB7A97"/>
    <w:rsid w:val="00FC1389"/>
    <w:rsid w:val="00FC20DA"/>
    <w:rsid w:val="00FC2E75"/>
    <w:rsid w:val="00FC33A9"/>
    <w:rsid w:val="00FC4252"/>
    <w:rsid w:val="00FC4C69"/>
    <w:rsid w:val="00FC693F"/>
    <w:rsid w:val="00FC7545"/>
    <w:rsid w:val="00FC7DD2"/>
    <w:rsid w:val="00FD0A73"/>
    <w:rsid w:val="00FD0B7A"/>
    <w:rsid w:val="00FD25E0"/>
    <w:rsid w:val="00FD620E"/>
    <w:rsid w:val="00FD6780"/>
    <w:rsid w:val="00FE1251"/>
    <w:rsid w:val="00FE187F"/>
    <w:rsid w:val="00FE1FA0"/>
    <w:rsid w:val="00FE57C0"/>
    <w:rsid w:val="00FF0E84"/>
    <w:rsid w:val="00FF18A8"/>
    <w:rsid w:val="00FF1D22"/>
    <w:rsid w:val="00FF1FEE"/>
    <w:rsid w:val="00FF3C6F"/>
    <w:rsid w:val="00FF43CB"/>
    <w:rsid w:val="00FF4E91"/>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6A68FD"/>
  <w14:defaultImageDpi w14:val="300"/>
  <w15:docId w15:val="{50A399F0-5A84-40B1-A355-279FC397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F1E"/>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BD6343"/>
    <w:pPr>
      <w:keepNext/>
      <w:keepLines/>
      <w:spacing w:before="120" w:after="120" w:line="240" w:lineRule="auto"/>
      <w:ind w:firstLine="720"/>
      <w:jc w:val="both"/>
      <w:outlineLvl w:val="2"/>
    </w:pPr>
    <w:rPr>
      <w:rFonts w:eastAsiaTheme="majorEastAsia" w:cs="Times New Roman"/>
      <w:b/>
      <w:bCs/>
      <w:sz w:val="28"/>
      <w:szCs w:val="28"/>
      <w:lang w:val="vi"/>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6343"/>
    <w:rPr>
      <w:rFonts w:ascii="Times New Roman" w:eastAsiaTheme="majorEastAsia" w:hAnsi="Times New Roman" w:cs="Times New Roman"/>
      <w:b/>
      <w:bCs/>
      <w:sz w:val="28"/>
      <w:szCs w:val="28"/>
      <w:lang w:val="vi"/>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character" w:customStyle="1" w:styleId="ListParagraphChar">
    <w:name w:val="List Paragraph Char"/>
    <w:basedOn w:val="DefaultParagraphFont"/>
    <w:link w:val="ListParagraph"/>
    <w:uiPriority w:val="34"/>
    <w:rsid w:val="009B6F0F"/>
    <w:rPr>
      <w:rFonts w:ascii="Times New Roman" w:eastAsia="Times New Roman" w:hAnsi="Times New Roman"/>
      <w:sz w:val="26"/>
    </w:r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uiPriority w:val="20"/>
    <w:qFormat/>
    <w:rsid w:val="00A7119B"/>
    <w:rPr>
      <w:rFonts w:cs="Times New Roman"/>
      <w:b/>
      <w:sz w:val="27"/>
      <w:szCs w:val="27"/>
      <w:lang w:eastAsia="en-GB"/>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
    <w:name w:val="2"/>
    <w:basedOn w:val="TableNormal"/>
    <w:rsid w:val="002E5BCE"/>
    <w:pPr>
      <w:spacing w:after="0" w:line="240" w:lineRule="auto"/>
    </w:pPr>
    <w:rPr>
      <w:rFonts w:ascii="Times New Roman" w:eastAsia="Times New Roman" w:hAnsi="Times New Roman" w:cs="Times New Roman"/>
      <w:sz w:val="24"/>
      <w:szCs w:val="24"/>
      <w:lang w:val="vi" w:eastAsia="zh-CN"/>
    </w:rPr>
    <w:tblPr>
      <w:tblStyleRowBandSize w:val="1"/>
      <w:tblStyleColBandSize w:val="1"/>
      <w:tblInd w:w="0" w:type="nil"/>
      <w:tblCellMar>
        <w:left w:w="0" w:type="dxa"/>
        <w:right w:w="0" w:type="dxa"/>
      </w:tblCellMar>
    </w:tblPr>
  </w:style>
  <w:style w:type="table" w:customStyle="1" w:styleId="1">
    <w:name w:val="1"/>
    <w:basedOn w:val="TableNormal"/>
    <w:rsid w:val="008E4C7D"/>
    <w:pPr>
      <w:spacing w:after="0" w:line="240" w:lineRule="auto"/>
    </w:pPr>
    <w:rPr>
      <w:rFonts w:ascii="Times New Roman" w:eastAsia="Times New Roman" w:hAnsi="Times New Roman" w:cs="Times New Roman"/>
      <w:sz w:val="24"/>
      <w:szCs w:val="24"/>
      <w:lang w:val="vi" w:eastAsia="zh-CN"/>
    </w:rPr>
    <w:tblPr>
      <w:tblStyleRowBandSize w:val="1"/>
      <w:tblStyleColBandSize w:val="1"/>
      <w:tblInd w:w="0" w:type="nil"/>
    </w:tblPr>
  </w:style>
  <w:style w:type="paragraph" w:styleId="Revision">
    <w:name w:val="Revision"/>
    <w:hidden/>
    <w:uiPriority w:val="99"/>
    <w:semiHidden/>
    <w:rsid w:val="00F53F84"/>
    <w:pPr>
      <w:spacing w:after="0" w:line="240" w:lineRule="auto"/>
    </w:pPr>
    <w:rPr>
      <w:rFonts w:ascii="Times New Roman" w:eastAsia="Times New Roman" w:hAnsi="Times New Roman"/>
      <w:sz w:val="26"/>
    </w:rPr>
  </w:style>
  <w:style w:type="paragraph" w:styleId="NormalWeb">
    <w:name w:val="Normal (Web)"/>
    <w:basedOn w:val="Normal"/>
    <w:uiPriority w:val="99"/>
    <w:unhideWhenUsed/>
    <w:rsid w:val="006767ED"/>
    <w:rPr>
      <w:rFonts w:cs="Times New Roman"/>
      <w:sz w:val="24"/>
      <w:szCs w:val="24"/>
    </w:rPr>
  </w:style>
  <w:style w:type="character" w:styleId="CommentReference">
    <w:name w:val="annotation reference"/>
    <w:basedOn w:val="DefaultParagraphFont"/>
    <w:uiPriority w:val="99"/>
    <w:semiHidden/>
    <w:unhideWhenUsed/>
    <w:rsid w:val="00943E29"/>
    <w:rPr>
      <w:sz w:val="16"/>
      <w:szCs w:val="16"/>
    </w:rPr>
  </w:style>
  <w:style w:type="paragraph" w:styleId="CommentText">
    <w:name w:val="annotation text"/>
    <w:basedOn w:val="Normal"/>
    <w:link w:val="CommentTextChar"/>
    <w:uiPriority w:val="99"/>
    <w:semiHidden/>
    <w:unhideWhenUsed/>
    <w:rsid w:val="00943E29"/>
    <w:pPr>
      <w:spacing w:line="240" w:lineRule="auto"/>
    </w:pPr>
    <w:rPr>
      <w:sz w:val="20"/>
      <w:szCs w:val="20"/>
    </w:rPr>
  </w:style>
  <w:style w:type="character" w:customStyle="1" w:styleId="CommentTextChar">
    <w:name w:val="Comment Text Char"/>
    <w:basedOn w:val="DefaultParagraphFont"/>
    <w:link w:val="CommentText"/>
    <w:uiPriority w:val="99"/>
    <w:semiHidden/>
    <w:rsid w:val="00943E2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43E29"/>
    <w:rPr>
      <w:b/>
      <w:bCs/>
    </w:rPr>
  </w:style>
  <w:style w:type="character" w:customStyle="1" w:styleId="CommentSubjectChar">
    <w:name w:val="Comment Subject Char"/>
    <w:basedOn w:val="CommentTextChar"/>
    <w:link w:val="CommentSubject"/>
    <w:uiPriority w:val="99"/>
    <w:semiHidden/>
    <w:rsid w:val="00943E29"/>
    <w:rPr>
      <w:rFonts w:ascii="Times New Roman" w:eastAsia="Times New Roman" w:hAnsi="Times New Roman"/>
      <w:b/>
      <w:bCs/>
      <w:sz w:val="20"/>
      <w:szCs w:val="20"/>
    </w:rPr>
  </w:style>
  <w:style w:type="character" w:styleId="Hyperlink">
    <w:name w:val="Hyperlink"/>
    <w:basedOn w:val="DefaultParagraphFont"/>
    <w:uiPriority w:val="99"/>
    <w:unhideWhenUsed/>
    <w:rsid w:val="009B6F0F"/>
    <w:rPr>
      <w:color w:val="0000FF" w:themeColor="hyperlink"/>
      <w:u w:val="single"/>
    </w:rPr>
  </w:style>
  <w:style w:type="paragraph" w:customStyle="1" w:styleId="STT">
    <w:name w:val="STT"/>
    <w:basedOn w:val="ListParagraph"/>
    <w:link w:val="STTChar"/>
    <w:qFormat/>
    <w:rsid w:val="009B6F0F"/>
    <w:pPr>
      <w:numPr>
        <w:numId w:val="30"/>
      </w:numPr>
      <w:spacing w:after="0" w:line="240" w:lineRule="auto"/>
    </w:pPr>
    <w:rPr>
      <w:rFonts w:cs="Times New Roman"/>
      <w:sz w:val="28"/>
      <w:szCs w:val="28"/>
      <w:lang w:val="vi-VN"/>
    </w:rPr>
  </w:style>
  <w:style w:type="character" w:customStyle="1" w:styleId="STTChar">
    <w:name w:val="STT Char"/>
    <w:basedOn w:val="ListParagraphChar"/>
    <w:link w:val="STT"/>
    <w:rsid w:val="009B6F0F"/>
    <w:rPr>
      <w:rFonts w:ascii="Times New Roman" w:eastAsia="Times New Roman" w:hAnsi="Times New Roman" w:cs="Times New Roman"/>
      <w:sz w:val="28"/>
      <w:szCs w:val="28"/>
      <w:lang w:val="vi-VN"/>
    </w:rPr>
  </w:style>
  <w:style w:type="character" w:customStyle="1" w:styleId="fontstyle01">
    <w:name w:val="fontstyle01"/>
    <w:basedOn w:val="DefaultParagraphFont"/>
    <w:rsid w:val="009B6F0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15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98E"/>
    <w:rPr>
      <w:rFonts w:ascii="Segoe UI" w:eastAsia="Times New Roman" w:hAnsi="Segoe UI" w:cs="Segoe UI"/>
      <w:sz w:val="18"/>
      <w:szCs w:val="18"/>
    </w:rPr>
  </w:style>
  <w:style w:type="table" w:customStyle="1" w:styleId="11">
    <w:name w:val="11"/>
    <w:basedOn w:val="TableNormal"/>
    <w:rsid w:val="00FF6470"/>
    <w:pPr>
      <w:spacing w:after="0" w:line="240" w:lineRule="auto"/>
    </w:pPr>
    <w:rPr>
      <w:rFonts w:ascii="Times New Roman" w:eastAsia="Times New Roman" w:hAnsi="Times New Roman" w:cs="Times New Roman"/>
      <w:sz w:val="24"/>
      <w:szCs w:val="24"/>
      <w:lang w:val="vi" w:eastAsia="zh-CN"/>
    </w:rPr>
    <w:tblPr>
      <w:tblStyleRowBandSize w:val="1"/>
      <w:tblStyleColBandSize w:val="1"/>
      <w:tblInd w:w="0" w:type="nil"/>
    </w:tblPr>
  </w:style>
  <w:style w:type="paragraph" w:customStyle="1" w:styleId="pdq2pgselectionanchorcontainer">
    <w:name w:val="pdq2pg_selectionanchorcontainer"/>
    <w:basedOn w:val="Normal"/>
    <w:rsid w:val="00A23048"/>
    <w:pPr>
      <w:spacing w:before="100" w:beforeAutospacing="1" w:after="100" w:afterAutospacing="1"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704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C3FC1-DE56-40C7-8586-2F35820F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User1</cp:lastModifiedBy>
  <cp:revision>2</cp:revision>
  <cp:lastPrinted>2026-07-14T01:21:00Z</cp:lastPrinted>
  <dcterms:created xsi:type="dcterms:W3CDTF">2026-07-14T01:21:00Z</dcterms:created>
  <dcterms:modified xsi:type="dcterms:W3CDTF">2026-07-14T01:21:00Z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672c8360-eb97-46e1-be77-0b3ce4bc29a7</vt:lpwstr>
  </property>
</Properties>
</file>